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37FA" w:rsidRDefault="00A337FA" w:rsidP="00A337FA">
      <w:pPr>
        <w:spacing w:before="0" w:after="0"/>
        <w:rPr>
          <w:rFonts w:ascii="Times New Roman" w:hAnsi="Times New Roman" w:cs="Times New Roman"/>
          <w:sz w:val="24"/>
          <w:szCs w:val="24"/>
        </w:rPr>
      </w:pPr>
      <w:r>
        <w:rPr>
          <w:rFonts w:ascii="Times New Roman" w:hAnsi="Times New Roman" w:cs="Times New Roman"/>
          <w:sz w:val="24"/>
          <w:szCs w:val="24"/>
        </w:rPr>
        <w:t>How the Procedure Works</w:t>
      </w:r>
    </w:p>
    <w:p w:rsidR="00A337FA" w:rsidRDefault="00A337FA" w:rsidP="00A337FA">
      <w:pPr>
        <w:pStyle w:val="ListParagraph"/>
        <w:spacing w:before="0" w:after="0"/>
        <w:rPr>
          <w:rFonts w:ascii="Times New Roman" w:hAnsi="Times New Roman" w:cs="Times New Roman"/>
          <w:sz w:val="24"/>
          <w:szCs w:val="24"/>
        </w:rPr>
      </w:pPr>
    </w:p>
    <w:p w:rsidR="00A337FA" w:rsidRDefault="009934BD" w:rsidP="00A337FA">
      <w:pPr>
        <w:pStyle w:val="ListParagraph"/>
        <w:numPr>
          <w:ilvl w:val="0"/>
          <w:numId w:val="12"/>
        </w:numPr>
        <w:spacing w:before="0" w:after="0"/>
        <w:rPr>
          <w:rFonts w:ascii="Times New Roman" w:hAnsi="Times New Roman" w:cs="Times New Roman"/>
          <w:sz w:val="24"/>
          <w:szCs w:val="24"/>
        </w:rPr>
      </w:pPr>
      <w:r>
        <w:rPr>
          <w:rFonts w:ascii="Times New Roman" w:hAnsi="Times New Roman" w:cs="Times New Roman"/>
          <w:sz w:val="24"/>
          <w:szCs w:val="24"/>
        </w:rPr>
        <w:t xml:space="preserve">The process </w:t>
      </w:r>
      <w:proofErr w:type="gramStart"/>
      <w:r>
        <w:rPr>
          <w:rFonts w:ascii="Times New Roman" w:hAnsi="Times New Roman" w:cs="Times New Roman"/>
          <w:sz w:val="24"/>
          <w:szCs w:val="24"/>
        </w:rPr>
        <w:t>is started</w:t>
      </w:r>
      <w:proofErr w:type="gramEnd"/>
      <w:r w:rsidR="00A337FA">
        <w:rPr>
          <w:rFonts w:ascii="Times New Roman" w:hAnsi="Times New Roman" w:cs="Times New Roman"/>
          <w:sz w:val="24"/>
          <w:szCs w:val="24"/>
        </w:rPr>
        <w:t xml:space="preserve"> with a debt val</w:t>
      </w:r>
      <w:r>
        <w:rPr>
          <w:rFonts w:ascii="Times New Roman" w:hAnsi="Times New Roman" w:cs="Times New Roman"/>
          <w:sz w:val="24"/>
          <w:szCs w:val="24"/>
        </w:rPr>
        <w:t>idation letter, if you in foreclosure and facing emanate sale of your property</w:t>
      </w:r>
      <w:r w:rsidR="00A337FA">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A337FA" w:rsidRDefault="009934BD" w:rsidP="00A337FA">
      <w:pPr>
        <w:pStyle w:val="ListParagraph"/>
        <w:numPr>
          <w:ilvl w:val="1"/>
          <w:numId w:val="12"/>
        </w:numPr>
        <w:spacing w:before="0" w:after="0"/>
        <w:rPr>
          <w:rFonts w:ascii="Times New Roman" w:hAnsi="Times New Roman" w:cs="Times New Roman"/>
          <w:sz w:val="24"/>
          <w:szCs w:val="24"/>
        </w:rPr>
      </w:pPr>
      <w:r>
        <w:rPr>
          <w:rFonts w:ascii="Times New Roman" w:hAnsi="Times New Roman" w:cs="Times New Roman"/>
          <w:sz w:val="24"/>
          <w:szCs w:val="24"/>
        </w:rPr>
        <w:t>The lender, by statute has</w:t>
      </w:r>
      <w:r w:rsidR="00A337FA">
        <w:rPr>
          <w:rFonts w:ascii="Times New Roman" w:hAnsi="Times New Roman" w:cs="Times New Roman"/>
          <w:sz w:val="24"/>
          <w:szCs w:val="24"/>
        </w:rPr>
        <w:t xml:space="preserve"> 30 days in which to answer.</w:t>
      </w:r>
    </w:p>
    <w:p w:rsidR="009934BD" w:rsidRDefault="009934BD" w:rsidP="00A337FA">
      <w:pPr>
        <w:pStyle w:val="ListParagraph"/>
        <w:numPr>
          <w:ilvl w:val="1"/>
          <w:numId w:val="12"/>
        </w:numPr>
        <w:spacing w:before="0" w:after="0"/>
        <w:rPr>
          <w:rFonts w:ascii="Times New Roman" w:hAnsi="Times New Roman" w:cs="Times New Roman"/>
          <w:sz w:val="24"/>
          <w:szCs w:val="24"/>
        </w:rPr>
      </w:pPr>
      <w:r>
        <w:rPr>
          <w:rFonts w:ascii="Times New Roman" w:hAnsi="Times New Roman" w:cs="Times New Roman"/>
          <w:sz w:val="24"/>
          <w:szCs w:val="24"/>
        </w:rPr>
        <w:t xml:space="preserve">The lender </w:t>
      </w:r>
      <w:proofErr w:type="gramStart"/>
      <w:r>
        <w:rPr>
          <w:rFonts w:ascii="Times New Roman" w:hAnsi="Times New Roman" w:cs="Times New Roman"/>
          <w:sz w:val="24"/>
          <w:szCs w:val="24"/>
        </w:rPr>
        <w:t>is statutorily estopped</w:t>
      </w:r>
      <w:proofErr w:type="gramEnd"/>
      <w:r>
        <w:rPr>
          <w:rFonts w:ascii="Times New Roman" w:hAnsi="Times New Roman" w:cs="Times New Roman"/>
          <w:sz w:val="24"/>
          <w:szCs w:val="24"/>
        </w:rPr>
        <w:t xml:space="preserve"> from further collection efforts.  </w:t>
      </w:r>
    </w:p>
    <w:p w:rsidR="009934BD" w:rsidRDefault="009934BD" w:rsidP="00A337FA">
      <w:pPr>
        <w:pStyle w:val="ListParagraph"/>
        <w:numPr>
          <w:ilvl w:val="1"/>
          <w:numId w:val="12"/>
        </w:numPr>
        <w:spacing w:before="0" w:after="0"/>
        <w:rPr>
          <w:rFonts w:ascii="Times New Roman" w:hAnsi="Times New Roman" w:cs="Times New Roman"/>
          <w:sz w:val="24"/>
          <w:szCs w:val="24"/>
        </w:rPr>
      </w:pPr>
      <w:r>
        <w:rPr>
          <w:rFonts w:ascii="Times New Roman" w:hAnsi="Times New Roman" w:cs="Times New Roman"/>
          <w:sz w:val="24"/>
          <w:szCs w:val="24"/>
        </w:rPr>
        <w:t xml:space="preserve">You keep a log of any contacts by the lender in an effort to collect the debt.  </w:t>
      </w:r>
    </w:p>
    <w:p w:rsidR="00A337FA" w:rsidRPr="00A337FA" w:rsidRDefault="00A337FA" w:rsidP="00A337FA">
      <w:pPr>
        <w:pStyle w:val="ListParagraph"/>
        <w:numPr>
          <w:ilvl w:val="1"/>
          <w:numId w:val="12"/>
        </w:numPr>
        <w:spacing w:before="0" w:after="0"/>
        <w:rPr>
          <w:rFonts w:ascii="Times New Roman" w:hAnsi="Times New Roman" w:cs="Times New Roman"/>
          <w:sz w:val="24"/>
          <w:szCs w:val="24"/>
        </w:rPr>
      </w:pPr>
      <w:r>
        <w:rPr>
          <w:rFonts w:ascii="Times New Roman" w:hAnsi="Times New Roman" w:cs="Times New Roman"/>
          <w:sz w:val="24"/>
          <w:szCs w:val="24"/>
        </w:rPr>
        <w:t xml:space="preserve">During that time, any communication concerning collecting the debt should be recorded on a ledger as each such contact is a civil rights violation under Fair Debt Collection Practices Act. </w:t>
      </w:r>
    </w:p>
    <w:p w:rsidR="00A337FA" w:rsidRDefault="00A337FA" w:rsidP="00A337FA">
      <w:pPr>
        <w:pStyle w:val="ListParagraph"/>
        <w:numPr>
          <w:ilvl w:val="0"/>
          <w:numId w:val="12"/>
        </w:numPr>
        <w:spacing w:before="0" w:after="0"/>
        <w:rPr>
          <w:rFonts w:ascii="Times New Roman" w:hAnsi="Times New Roman" w:cs="Times New Roman"/>
          <w:sz w:val="24"/>
          <w:szCs w:val="24"/>
        </w:rPr>
      </w:pPr>
      <w:r>
        <w:rPr>
          <w:rFonts w:ascii="Times New Roman" w:hAnsi="Times New Roman" w:cs="Times New Roman"/>
          <w:sz w:val="24"/>
          <w:szCs w:val="24"/>
        </w:rPr>
        <w:t>After the 30 days or, if there is little time before foreclosure, you file the suit to demand agency, standing, and capacity</w:t>
      </w:r>
      <w:r w:rsidR="009934BD">
        <w:rPr>
          <w:rFonts w:ascii="Times New Roman" w:hAnsi="Times New Roman" w:cs="Times New Roman"/>
          <w:sz w:val="24"/>
          <w:szCs w:val="24"/>
        </w:rPr>
        <w:t xml:space="preserve"> of the entity making demand for payment of the debt</w:t>
      </w:r>
      <w:r>
        <w:rPr>
          <w:rFonts w:ascii="Times New Roman" w:hAnsi="Times New Roman" w:cs="Times New Roman"/>
          <w:sz w:val="24"/>
          <w:szCs w:val="24"/>
        </w:rPr>
        <w:t xml:space="preserve">.  </w:t>
      </w:r>
    </w:p>
    <w:p w:rsidR="00A337FA" w:rsidRDefault="00A337FA" w:rsidP="00A337FA">
      <w:pPr>
        <w:pStyle w:val="ListParagraph"/>
        <w:numPr>
          <w:ilvl w:val="0"/>
          <w:numId w:val="12"/>
        </w:numPr>
        <w:spacing w:before="0" w:after="0"/>
        <w:rPr>
          <w:rFonts w:ascii="Times New Roman" w:hAnsi="Times New Roman" w:cs="Times New Roman"/>
          <w:sz w:val="24"/>
          <w:szCs w:val="24"/>
        </w:rPr>
      </w:pPr>
      <w:r>
        <w:rPr>
          <w:rFonts w:ascii="Times New Roman" w:hAnsi="Times New Roman" w:cs="Times New Roman"/>
          <w:sz w:val="24"/>
          <w:szCs w:val="24"/>
        </w:rPr>
        <w:t xml:space="preserve">The defendant must reply </w:t>
      </w:r>
      <w:r w:rsidR="009934BD">
        <w:rPr>
          <w:rFonts w:ascii="Times New Roman" w:hAnsi="Times New Roman" w:cs="Times New Roman"/>
          <w:sz w:val="24"/>
          <w:szCs w:val="24"/>
        </w:rPr>
        <w:t xml:space="preserve">to the suit </w:t>
      </w:r>
      <w:r>
        <w:rPr>
          <w:rFonts w:ascii="Times New Roman" w:hAnsi="Times New Roman" w:cs="Times New Roman"/>
          <w:sz w:val="24"/>
          <w:szCs w:val="24"/>
        </w:rPr>
        <w:t>within</w:t>
      </w:r>
      <w:r w:rsidR="009934BD">
        <w:rPr>
          <w:rFonts w:ascii="Times New Roman" w:hAnsi="Times New Roman" w:cs="Times New Roman"/>
          <w:sz w:val="24"/>
          <w:szCs w:val="24"/>
        </w:rPr>
        <w:t xml:space="preserve"> 21</w:t>
      </w:r>
      <w:r w:rsidRPr="00A337FA">
        <w:rPr>
          <w:rFonts w:ascii="Times New Roman" w:hAnsi="Times New Roman" w:cs="Times New Roman"/>
          <w:sz w:val="24"/>
          <w:szCs w:val="24"/>
        </w:rPr>
        <w:t xml:space="preserve"> days.  </w:t>
      </w:r>
      <w:r w:rsidR="009934BD">
        <w:rPr>
          <w:rFonts w:ascii="Times New Roman" w:hAnsi="Times New Roman" w:cs="Times New Roman"/>
          <w:sz w:val="24"/>
          <w:szCs w:val="24"/>
        </w:rPr>
        <w:t xml:space="preserve">A reply can be in the form of </w:t>
      </w:r>
    </w:p>
    <w:p w:rsidR="009934BD" w:rsidRDefault="009934BD" w:rsidP="009934BD">
      <w:pPr>
        <w:pStyle w:val="ListParagraph"/>
        <w:numPr>
          <w:ilvl w:val="1"/>
          <w:numId w:val="12"/>
        </w:numPr>
        <w:spacing w:before="0" w:after="0"/>
        <w:rPr>
          <w:rFonts w:ascii="Times New Roman" w:hAnsi="Times New Roman" w:cs="Times New Roman"/>
          <w:sz w:val="24"/>
          <w:szCs w:val="24"/>
        </w:rPr>
      </w:pPr>
      <w:r>
        <w:rPr>
          <w:rFonts w:ascii="Times New Roman" w:hAnsi="Times New Roman" w:cs="Times New Roman"/>
          <w:sz w:val="24"/>
          <w:szCs w:val="24"/>
        </w:rPr>
        <w:t>An answer to the suit or</w:t>
      </w:r>
    </w:p>
    <w:p w:rsidR="009934BD" w:rsidRDefault="009934BD" w:rsidP="009934BD">
      <w:pPr>
        <w:pStyle w:val="ListParagraph"/>
        <w:numPr>
          <w:ilvl w:val="1"/>
          <w:numId w:val="12"/>
        </w:numPr>
        <w:spacing w:before="0" w:after="0"/>
        <w:rPr>
          <w:rFonts w:ascii="Times New Roman" w:hAnsi="Times New Roman" w:cs="Times New Roman"/>
          <w:sz w:val="24"/>
          <w:szCs w:val="24"/>
        </w:rPr>
      </w:pPr>
      <w:r>
        <w:rPr>
          <w:rFonts w:ascii="Times New Roman" w:hAnsi="Times New Roman" w:cs="Times New Roman"/>
          <w:sz w:val="24"/>
          <w:szCs w:val="24"/>
        </w:rPr>
        <w:t>A motion going to subject matter jurisdiction such as a Rule 12 motion to dismiss</w:t>
      </w:r>
    </w:p>
    <w:p w:rsidR="00A337FA" w:rsidRDefault="00A337FA" w:rsidP="00A337FA">
      <w:pPr>
        <w:pStyle w:val="ListParagraph"/>
        <w:numPr>
          <w:ilvl w:val="0"/>
          <w:numId w:val="12"/>
        </w:numPr>
        <w:spacing w:before="0" w:after="0"/>
        <w:rPr>
          <w:rFonts w:ascii="Times New Roman" w:hAnsi="Times New Roman" w:cs="Times New Roman"/>
          <w:sz w:val="24"/>
          <w:szCs w:val="24"/>
        </w:rPr>
      </w:pPr>
      <w:r w:rsidRPr="00A337FA">
        <w:rPr>
          <w:rFonts w:ascii="Times New Roman" w:hAnsi="Times New Roman" w:cs="Times New Roman"/>
          <w:sz w:val="24"/>
          <w:szCs w:val="24"/>
        </w:rPr>
        <w:t xml:space="preserve">The bank will </w:t>
      </w:r>
      <w:proofErr w:type="gramStart"/>
      <w:r w:rsidRPr="00A337FA">
        <w:rPr>
          <w:rFonts w:ascii="Times New Roman" w:hAnsi="Times New Roman" w:cs="Times New Roman"/>
          <w:sz w:val="24"/>
          <w:szCs w:val="24"/>
        </w:rPr>
        <w:t>almost always</w:t>
      </w:r>
      <w:proofErr w:type="gramEnd"/>
      <w:r w:rsidRPr="00A337FA">
        <w:rPr>
          <w:rFonts w:ascii="Times New Roman" w:hAnsi="Times New Roman" w:cs="Times New Roman"/>
          <w:sz w:val="24"/>
          <w:szCs w:val="24"/>
        </w:rPr>
        <w:t xml:space="preserve"> reply with a Rule 12 motion to dismiss. </w:t>
      </w:r>
    </w:p>
    <w:p w:rsidR="00A337FA" w:rsidRPr="00A337FA" w:rsidRDefault="00A337FA" w:rsidP="00A337FA">
      <w:pPr>
        <w:pStyle w:val="ListParagraph"/>
        <w:numPr>
          <w:ilvl w:val="0"/>
          <w:numId w:val="12"/>
        </w:numPr>
        <w:spacing w:before="0" w:after="0"/>
        <w:rPr>
          <w:rFonts w:ascii="Times New Roman" w:hAnsi="Times New Roman" w:cs="Times New Roman"/>
          <w:sz w:val="24"/>
          <w:szCs w:val="24"/>
        </w:rPr>
      </w:pPr>
      <w:r w:rsidRPr="00A337FA">
        <w:rPr>
          <w:rFonts w:ascii="Times New Roman" w:hAnsi="Times New Roman" w:cs="Times New Roman"/>
          <w:sz w:val="24"/>
          <w:szCs w:val="24"/>
        </w:rPr>
        <w:t>You have 10 days to file an answer to th</w:t>
      </w:r>
      <w:r w:rsidR="009934BD">
        <w:rPr>
          <w:rFonts w:ascii="Times New Roman" w:hAnsi="Times New Roman" w:cs="Times New Roman"/>
          <w:sz w:val="24"/>
          <w:szCs w:val="24"/>
        </w:rPr>
        <w:t>e Rule 12 Motion and reply with we suggest you respond with:</w:t>
      </w:r>
    </w:p>
    <w:p w:rsidR="00A337FA" w:rsidRDefault="00A337FA" w:rsidP="00A337FA">
      <w:pPr>
        <w:pStyle w:val="ListParagraph"/>
        <w:numPr>
          <w:ilvl w:val="1"/>
          <w:numId w:val="12"/>
        </w:numPr>
        <w:spacing w:before="0" w:after="0"/>
        <w:rPr>
          <w:rFonts w:ascii="Times New Roman" w:hAnsi="Times New Roman" w:cs="Times New Roman"/>
          <w:sz w:val="24"/>
          <w:szCs w:val="24"/>
        </w:rPr>
      </w:pPr>
      <w:r>
        <w:rPr>
          <w:rFonts w:ascii="Times New Roman" w:hAnsi="Times New Roman" w:cs="Times New Roman"/>
          <w:sz w:val="24"/>
          <w:szCs w:val="24"/>
        </w:rPr>
        <w:t xml:space="preserve">A motion to strike the Rule 12 motion as frivolous and non-responsive as they will </w:t>
      </w:r>
      <w:proofErr w:type="gramStart"/>
      <w:r>
        <w:rPr>
          <w:rFonts w:ascii="Times New Roman" w:hAnsi="Times New Roman" w:cs="Times New Roman"/>
          <w:sz w:val="24"/>
          <w:szCs w:val="24"/>
        </w:rPr>
        <w:t>almost always</w:t>
      </w:r>
      <w:proofErr w:type="gramEnd"/>
      <w:r>
        <w:rPr>
          <w:rFonts w:ascii="Times New Roman" w:hAnsi="Times New Roman" w:cs="Times New Roman"/>
          <w:sz w:val="24"/>
          <w:szCs w:val="24"/>
        </w:rPr>
        <w:t xml:space="preserve"> argue the note which is not before the court.  </w:t>
      </w:r>
    </w:p>
    <w:p w:rsidR="00A337FA" w:rsidRDefault="00A337FA" w:rsidP="00A337FA">
      <w:pPr>
        <w:pStyle w:val="ListParagraph"/>
        <w:numPr>
          <w:ilvl w:val="1"/>
          <w:numId w:val="12"/>
        </w:numPr>
        <w:spacing w:before="0" w:after="0"/>
        <w:rPr>
          <w:rFonts w:ascii="Times New Roman" w:hAnsi="Times New Roman" w:cs="Times New Roman"/>
          <w:sz w:val="24"/>
          <w:szCs w:val="24"/>
        </w:rPr>
      </w:pPr>
      <w:r>
        <w:rPr>
          <w:rFonts w:ascii="Times New Roman" w:hAnsi="Times New Roman" w:cs="Times New Roman"/>
          <w:sz w:val="24"/>
          <w:szCs w:val="24"/>
        </w:rPr>
        <w:t>A motion for sanctions against counsel</w:t>
      </w:r>
    </w:p>
    <w:p w:rsidR="009934BD" w:rsidRPr="009934BD" w:rsidRDefault="00A337FA" w:rsidP="009934BD">
      <w:pPr>
        <w:pStyle w:val="ListParagraph"/>
        <w:numPr>
          <w:ilvl w:val="1"/>
          <w:numId w:val="12"/>
        </w:numPr>
        <w:spacing w:before="0" w:after="0"/>
        <w:rPr>
          <w:rFonts w:ascii="Times New Roman" w:hAnsi="Times New Roman" w:cs="Times New Roman"/>
          <w:sz w:val="24"/>
          <w:szCs w:val="24"/>
        </w:rPr>
      </w:pPr>
      <w:r>
        <w:rPr>
          <w:rFonts w:ascii="Times New Roman" w:hAnsi="Times New Roman" w:cs="Times New Roman"/>
          <w:sz w:val="24"/>
          <w:szCs w:val="24"/>
        </w:rPr>
        <w:t>A bar grievance against counsel</w:t>
      </w:r>
    </w:p>
    <w:p w:rsidR="00A337FA" w:rsidRPr="00A337FA" w:rsidRDefault="009934BD" w:rsidP="00A337FA">
      <w:pPr>
        <w:pStyle w:val="ListParagraph"/>
        <w:numPr>
          <w:ilvl w:val="1"/>
          <w:numId w:val="12"/>
        </w:numPr>
        <w:spacing w:before="0" w:after="0"/>
        <w:rPr>
          <w:rFonts w:ascii="Times New Roman" w:hAnsi="Times New Roman" w:cs="Times New Roman"/>
          <w:sz w:val="24"/>
          <w:szCs w:val="24"/>
        </w:rPr>
      </w:pPr>
      <w:r>
        <w:rPr>
          <w:rFonts w:ascii="Times New Roman" w:hAnsi="Times New Roman" w:cs="Times New Roman"/>
          <w:sz w:val="24"/>
          <w:szCs w:val="24"/>
        </w:rPr>
        <w:t xml:space="preserve">After 21 </w:t>
      </w:r>
      <w:r w:rsidR="00A337FA">
        <w:rPr>
          <w:rFonts w:ascii="Times New Roman" w:hAnsi="Times New Roman" w:cs="Times New Roman"/>
          <w:sz w:val="24"/>
          <w:szCs w:val="24"/>
        </w:rPr>
        <w:t>days you petition for a no-answer default</w:t>
      </w:r>
    </w:p>
    <w:p w:rsidR="00A337FA" w:rsidRPr="00A337FA" w:rsidRDefault="00A337FA" w:rsidP="00A337FA">
      <w:pPr>
        <w:pStyle w:val="ListParagraph"/>
        <w:numPr>
          <w:ilvl w:val="0"/>
          <w:numId w:val="12"/>
        </w:numPr>
        <w:spacing w:before="0" w:after="0"/>
        <w:rPr>
          <w:rFonts w:ascii="Times New Roman" w:hAnsi="Times New Roman" w:cs="Times New Roman"/>
          <w:sz w:val="24"/>
          <w:szCs w:val="24"/>
        </w:rPr>
      </w:pPr>
      <w:r w:rsidRPr="00A337FA">
        <w:rPr>
          <w:rFonts w:ascii="Times New Roman" w:hAnsi="Times New Roman" w:cs="Times New Roman"/>
          <w:sz w:val="24"/>
          <w:szCs w:val="24"/>
        </w:rPr>
        <w:t>It will take anywhere from 2 to 3 months for the court to render a ruling which you can expect to be agains</w:t>
      </w:r>
      <w:r>
        <w:rPr>
          <w:rFonts w:ascii="Times New Roman" w:hAnsi="Times New Roman" w:cs="Times New Roman"/>
          <w:sz w:val="24"/>
          <w:szCs w:val="24"/>
        </w:rPr>
        <w:t xml:space="preserve">t you out of hand on everything you file as the courts are corrupt and the banks have bought them, either with bribes of which we have no evidence, or with political pressures.  </w:t>
      </w:r>
    </w:p>
    <w:p w:rsidR="00A337FA" w:rsidRPr="00A337FA" w:rsidRDefault="00A337FA" w:rsidP="00A337FA">
      <w:pPr>
        <w:pStyle w:val="ListParagraph"/>
        <w:numPr>
          <w:ilvl w:val="0"/>
          <w:numId w:val="12"/>
        </w:numPr>
        <w:spacing w:before="0" w:after="0"/>
        <w:rPr>
          <w:rFonts w:ascii="Times New Roman" w:hAnsi="Times New Roman" w:cs="Times New Roman"/>
          <w:sz w:val="24"/>
          <w:szCs w:val="24"/>
        </w:rPr>
      </w:pPr>
      <w:r w:rsidRPr="00A337FA">
        <w:rPr>
          <w:rFonts w:ascii="Times New Roman" w:hAnsi="Times New Roman" w:cs="Times New Roman"/>
          <w:sz w:val="24"/>
          <w:szCs w:val="24"/>
        </w:rPr>
        <w:t>If the ruling is to dismiss without prejudice, you can file an amended pleading and the court will normally designate a time</w:t>
      </w:r>
      <w:r>
        <w:rPr>
          <w:rFonts w:ascii="Times New Roman" w:hAnsi="Times New Roman" w:cs="Times New Roman"/>
          <w:sz w:val="24"/>
          <w:szCs w:val="24"/>
        </w:rPr>
        <w:t xml:space="preserve"> of </w:t>
      </w:r>
      <w:r w:rsidRPr="00A337FA">
        <w:rPr>
          <w:rFonts w:ascii="Times New Roman" w:hAnsi="Times New Roman" w:cs="Times New Roman"/>
          <w:sz w:val="24"/>
          <w:szCs w:val="24"/>
        </w:rPr>
        <w:t xml:space="preserve">period of 30 to 60 days to do that.  </w:t>
      </w:r>
    </w:p>
    <w:p w:rsidR="00A337FA" w:rsidRPr="00A337FA" w:rsidRDefault="00A337FA" w:rsidP="00A337FA">
      <w:pPr>
        <w:pStyle w:val="ListParagraph"/>
        <w:numPr>
          <w:ilvl w:val="0"/>
          <w:numId w:val="12"/>
        </w:numPr>
        <w:spacing w:before="0" w:after="0"/>
        <w:rPr>
          <w:rFonts w:ascii="Times New Roman" w:hAnsi="Times New Roman" w:cs="Times New Roman"/>
          <w:sz w:val="24"/>
          <w:szCs w:val="24"/>
        </w:rPr>
      </w:pPr>
      <w:r w:rsidRPr="00A337FA">
        <w:rPr>
          <w:rFonts w:ascii="Times New Roman" w:hAnsi="Times New Roman" w:cs="Times New Roman"/>
          <w:sz w:val="24"/>
          <w:szCs w:val="24"/>
        </w:rPr>
        <w:t xml:space="preserve">If the court dismisses with prejudice, then you have 10 days to file a motion to reconsider (motion for new trial).  </w:t>
      </w:r>
    </w:p>
    <w:p w:rsidR="00A337FA" w:rsidRPr="00A337FA" w:rsidRDefault="00A337FA" w:rsidP="00A337FA">
      <w:pPr>
        <w:pStyle w:val="ListParagraph"/>
        <w:numPr>
          <w:ilvl w:val="0"/>
          <w:numId w:val="12"/>
        </w:numPr>
        <w:spacing w:before="0" w:after="0"/>
        <w:rPr>
          <w:rFonts w:ascii="Times New Roman" w:hAnsi="Times New Roman" w:cs="Times New Roman"/>
          <w:sz w:val="24"/>
          <w:szCs w:val="24"/>
        </w:rPr>
      </w:pPr>
      <w:r w:rsidRPr="00A337FA">
        <w:rPr>
          <w:rFonts w:ascii="Times New Roman" w:hAnsi="Times New Roman" w:cs="Times New Roman"/>
          <w:sz w:val="24"/>
          <w:szCs w:val="24"/>
        </w:rPr>
        <w:t xml:space="preserve">The opposing party can respond but in not required to.  </w:t>
      </w:r>
    </w:p>
    <w:p w:rsidR="00A337FA" w:rsidRDefault="00A337FA" w:rsidP="00A337FA">
      <w:pPr>
        <w:pStyle w:val="ListParagraph"/>
        <w:numPr>
          <w:ilvl w:val="0"/>
          <w:numId w:val="12"/>
        </w:numPr>
        <w:spacing w:before="0" w:after="0"/>
        <w:rPr>
          <w:rFonts w:ascii="Times New Roman" w:hAnsi="Times New Roman" w:cs="Times New Roman"/>
          <w:sz w:val="24"/>
          <w:szCs w:val="24"/>
        </w:rPr>
      </w:pPr>
      <w:r w:rsidRPr="00A337FA">
        <w:rPr>
          <w:rFonts w:ascii="Times New Roman" w:hAnsi="Times New Roman" w:cs="Times New Roman"/>
          <w:sz w:val="24"/>
          <w:szCs w:val="24"/>
        </w:rPr>
        <w:t xml:space="preserve">The judge will </w:t>
      </w:r>
      <w:proofErr w:type="gramStart"/>
      <w:r w:rsidRPr="00A337FA">
        <w:rPr>
          <w:rFonts w:ascii="Times New Roman" w:hAnsi="Times New Roman" w:cs="Times New Roman"/>
          <w:sz w:val="24"/>
          <w:szCs w:val="24"/>
        </w:rPr>
        <w:t>almost always</w:t>
      </w:r>
      <w:proofErr w:type="gramEnd"/>
      <w:r w:rsidRPr="00A337FA">
        <w:rPr>
          <w:rFonts w:ascii="Times New Roman" w:hAnsi="Times New Roman" w:cs="Times New Roman"/>
          <w:sz w:val="24"/>
          <w:szCs w:val="24"/>
        </w:rPr>
        <w:t xml:space="preserve"> deny the motion to reconsider</w:t>
      </w:r>
      <w:r>
        <w:rPr>
          <w:rFonts w:ascii="Times New Roman" w:hAnsi="Times New Roman" w:cs="Times New Roman"/>
          <w:sz w:val="24"/>
          <w:szCs w:val="24"/>
        </w:rPr>
        <w:t>, but that will take another 30 to 60 days.</w:t>
      </w:r>
    </w:p>
    <w:p w:rsidR="00A337FA" w:rsidRPr="00A337FA" w:rsidRDefault="00A337FA" w:rsidP="00A337FA">
      <w:pPr>
        <w:pStyle w:val="ListParagraph"/>
        <w:numPr>
          <w:ilvl w:val="0"/>
          <w:numId w:val="12"/>
        </w:numPr>
        <w:spacing w:before="0" w:after="0"/>
        <w:rPr>
          <w:rFonts w:ascii="Times New Roman" w:hAnsi="Times New Roman" w:cs="Times New Roman"/>
          <w:sz w:val="24"/>
          <w:szCs w:val="24"/>
        </w:rPr>
      </w:pPr>
      <w:r>
        <w:rPr>
          <w:rFonts w:ascii="Times New Roman" w:hAnsi="Times New Roman" w:cs="Times New Roman"/>
          <w:sz w:val="24"/>
          <w:szCs w:val="24"/>
        </w:rPr>
        <w:t xml:space="preserve">When the court denies your motion, </w:t>
      </w:r>
      <w:r w:rsidRPr="00A337FA">
        <w:rPr>
          <w:rFonts w:ascii="Times New Roman" w:hAnsi="Times New Roman" w:cs="Times New Roman"/>
          <w:sz w:val="24"/>
          <w:szCs w:val="24"/>
        </w:rPr>
        <w:t xml:space="preserve">you file a notice of appeal within 10 days, </w:t>
      </w:r>
      <w:proofErr w:type="gramStart"/>
      <w:r w:rsidRPr="00A337FA">
        <w:rPr>
          <w:rFonts w:ascii="Times New Roman" w:hAnsi="Times New Roman" w:cs="Times New Roman"/>
          <w:sz w:val="24"/>
          <w:szCs w:val="24"/>
        </w:rPr>
        <w:t>then</w:t>
      </w:r>
      <w:proofErr w:type="gramEnd"/>
      <w:r w:rsidRPr="00A337FA">
        <w:rPr>
          <w:rFonts w:ascii="Times New Roman" w:hAnsi="Times New Roman" w:cs="Times New Roman"/>
          <w:sz w:val="24"/>
          <w:szCs w:val="24"/>
        </w:rPr>
        <w:t xml:space="preserve"> you have 60 days in which to file the appeal.  </w:t>
      </w:r>
    </w:p>
    <w:p w:rsidR="00A337FA" w:rsidRDefault="00A337FA" w:rsidP="00A337FA">
      <w:pPr>
        <w:pStyle w:val="ListParagraph"/>
        <w:numPr>
          <w:ilvl w:val="0"/>
          <w:numId w:val="12"/>
        </w:numPr>
        <w:spacing w:before="0" w:after="0"/>
        <w:rPr>
          <w:rFonts w:ascii="Times New Roman" w:hAnsi="Times New Roman" w:cs="Times New Roman"/>
          <w:sz w:val="24"/>
          <w:szCs w:val="24"/>
        </w:rPr>
      </w:pPr>
      <w:r w:rsidRPr="00A337FA">
        <w:rPr>
          <w:rFonts w:ascii="Times New Roman" w:hAnsi="Times New Roman" w:cs="Times New Roman"/>
          <w:sz w:val="24"/>
          <w:szCs w:val="24"/>
        </w:rPr>
        <w:t xml:space="preserve">The appeal could take as much as 6 months to </w:t>
      </w:r>
      <w:proofErr w:type="gramStart"/>
      <w:r w:rsidRPr="00A337FA">
        <w:rPr>
          <w:rFonts w:ascii="Times New Roman" w:hAnsi="Times New Roman" w:cs="Times New Roman"/>
          <w:sz w:val="24"/>
          <w:szCs w:val="24"/>
        </w:rPr>
        <w:t>be denied</w:t>
      </w:r>
      <w:proofErr w:type="gramEnd"/>
      <w:r>
        <w:rPr>
          <w:rFonts w:ascii="Times New Roman" w:hAnsi="Times New Roman" w:cs="Times New Roman"/>
          <w:sz w:val="24"/>
          <w:szCs w:val="24"/>
        </w:rPr>
        <w:t xml:space="preserve"> (remember, the courts are corrupt so you can expect them to deny everything)</w:t>
      </w:r>
      <w:r w:rsidRPr="00A337FA">
        <w:rPr>
          <w:rFonts w:ascii="Times New Roman" w:hAnsi="Times New Roman" w:cs="Times New Roman"/>
          <w:sz w:val="24"/>
          <w:szCs w:val="24"/>
        </w:rPr>
        <w:t>.</w:t>
      </w:r>
      <w:r>
        <w:rPr>
          <w:rFonts w:ascii="Times New Roman" w:hAnsi="Times New Roman" w:cs="Times New Roman"/>
          <w:sz w:val="24"/>
          <w:szCs w:val="24"/>
        </w:rPr>
        <w:t xml:space="preserve">  </w:t>
      </w:r>
    </w:p>
    <w:p w:rsidR="00A337FA" w:rsidRDefault="00A337FA" w:rsidP="00A337FA">
      <w:pPr>
        <w:pStyle w:val="ListParagraph"/>
        <w:numPr>
          <w:ilvl w:val="0"/>
          <w:numId w:val="12"/>
        </w:numPr>
        <w:spacing w:before="0" w:after="0"/>
        <w:rPr>
          <w:rFonts w:ascii="Times New Roman" w:hAnsi="Times New Roman" w:cs="Times New Roman"/>
          <w:sz w:val="24"/>
          <w:szCs w:val="24"/>
        </w:rPr>
      </w:pPr>
      <w:r>
        <w:rPr>
          <w:rFonts w:ascii="Times New Roman" w:hAnsi="Times New Roman" w:cs="Times New Roman"/>
          <w:sz w:val="24"/>
          <w:szCs w:val="24"/>
        </w:rPr>
        <w:t xml:space="preserve">When they deny the appeal and rule that the lawyer has agency and the principal has standing and capacity, you file an amended complaint alleging fraud by the lender by charging false fees.  </w:t>
      </w:r>
    </w:p>
    <w:p w:rsidR="00A337FA" w:rsidRPr="00A337FA" w:rsidRDefault="000D44A4" w:rsidP="00A337FA">
      <w:pPr>
        <w:pStyle w:val="ListParagraph"/>
        <w:numPr>
          <w:ilvl w:val="0"/>
          <w:numId w:val="12"/>
        </w:numPr>
        <w:spacing w:before="0" w:after="0"/>
        <w:rPr>
          <w:rFonts w:ascii="Times New Roman" w:hAnsi="Times New Roman" w:cs="Times New Roman"/>
          <w:sz w:val="24"/>
          <w:szCs w:val="24"/>
        </w:rPr>
      </w:pPr>
      <w:r>
        <w:rPr>
          <w:rFonts w:ascii="Times New Roman" w:hAnsi="Times New Roman" w:cs="Times New Roman"/>
          <w:sz w:val="24"/>
          <w:szCs w:val="24"/>
        </w:rPr>
        <w:t xml:space="preserve">This starts the above process all over again.  </w:t>
      </w:r>
      <w:bookmarkStart w:id="0" w:name="_GoBack"/>
      <w:bookmarkEnd w:id="0"/>
    </w:p>
    <w:p w:rsidR="00A337FA" w:rsidRPr="00A337FA" w:rsidRDefault="00A337FA" w:rsidP="00A337FA">
      <w:pPr>
        <w:spacing w:before="0" w:after="0"/>
        <w:ind w:left="900"/>
        <w:rPr>
          <w:rFonts w:ascii="Times New Roman" w:hAnsi="Times New Roman" w:cs="Times New Roman"/>
          <w:sz w:val="24"/>
          <w:szCs w:val="24"/>
        </w:rPr>
      </w:pPr>
    </w:p>
    <w:p w:rsidR="00A337FA" w:rsidRPr="00A337FA" w:rsidRDefault="00A337FA" w:rsidP="00A337FA">
      <w:pPr>
        <w:spacing w:before="0" w:after="0"/>
        <w:rPr>
          <w:rFonts w:ascii="Times New Roman" w:hAnsi="Times New Roman" w:cs="Times New Roman"/>
          <w:sz w:val="24"/>
          <w:szCs w:val="24"/>
        </w:rPr>
      </w:pPr>
    </w:p>
    <w:p w:rsidR="00DD41BD" w:rsidRDefault="00DD41BD" w:rsidP="00A337FA"/>
    <w:sectPr w:rsidR="00DD41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Bold">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B3CE4"/>
    <w:multiLevelType w:val="multilevel"/>
    <w:tmpl w:val="1BC4B1CC"/>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nsid w:val="2DBB2511"/>
    <w:multiLevelType w:val="hybridMultilevel"/>
    <w:tmpl w:val="72CC58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D012F9B"/>
    <w:multiLevelType w:val="hybridMultilevel"/>
    <w:tmpl w:val="190897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2B90D98"/>
    <w:multiLevelType w:val="hybridMultilevel"/>
    <w:tmpl w:val="02E677F8"/>
    <w:lvl w:ilvl="0" w:tplc="6A7A59C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B1472EB"/>
    <w:multiLevelType w:val="multilevel"/>
    <w:tmpl w:val="45C4F952"/>
    <w:styleLink w:val="Style1"/>
    <w:lvl w:ilvl="0">
      <w:start w:val="1"/>
      <w:numFmt w:val="decimal"/>
      <w:lvlText w:val="%1."/>
      <w:lvlJc w:val="left"/>
      <w:pPr>
        <w:ind w:left="360" w:hanging="360"/>
      </w:pPr>
      <w:rPr>
        <w:rFonts w:ascii="Times New Roman" w:hAnsi="Times New Roman" w:hint="default"/>
        <w:sz w:val="24"/>
      </w:rPr>
    </w:lvl>
    <w:lvl w:ilvl="1">
      <w:start w:val="1"/>
      <w:numFmt w:val="lowerLetter"/>
      <w:lvlText w:val="%2."/>
      <w:lvlJc w:val="left"/>
      <w:pPr>
        <w:ind w:left="720" w:hanging="360"/>
      </w:pPr>
      <w:rPr>
        <w:rFonts w:hint="default"/>
      </w:rPr>
    </w:lvl>
    <w:lvl w:ilvl="2">
      <w:start w:val="1"/>
      <w:numFmt w:val="lowerRoman"/>
      <w:lvlText w:val="%3."/>
      <w:lvlJc w:val="right"/>
      <w:pPr>
        <w:ind w:left="144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righ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right"/>
      <w:pPr>
        <w:ind w:left="3240" w:hanging="360"/>
      </w:pPr>
      <w:rPr>
        <w:rFonts w:hint="default"/>
      </w:rPr>
    </w:lvl>
  </w:abstractNum>
  <w:num w:numId="1">
    <w:abstractNumId w:val="3"/>
  </w:num>
  <w:num w:numId="2">
    <w:abstractNumId w:val="3"/>
  </w:num>
  <w:num w:numId="3">
    <w:abstractNumId w:val="3"/>
  </w:num>
  <w:num w:numId="4">
    <w:abstractNumId w:val="3"/>
  </w:num>
  <w:num w:numId="5">
    <w:abstractNumId w:val="3"/>
  </w:num>
  <w:num w:numId="6">
    <w:abstractNumId w:val="4"/>
  </w:num>
  <w:num w:numId="7">
    <w:abstractNumId w:val="4"/>
  </w:num>
  <w:num w:numId="8">
    <w:abstractNumId w:val="0"/>
  </w:num>
  <w:num w:numId="9">
    <w:abstractNumId w:val="0"/>
  </w:num>
  <w:num w:numId="10">
    <w:abstractNumId w:val="0"/>
  </w:num>
  <w:num w:numId="11">
    <w:abstractNumId w:val="2"/>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grammar="clean"/>
  <w:stylePaneSortMethod w:val="00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37FA"/>
    <w:rsid w:val="000259BF"/>
    <w:rsid w:val="000D44A4"/>
    <w:rsid w:val="00140F36"/>
    <w:rsid w:val="003C2727"/>
    <w:rsid w:val="004E7BF8"/>
    <w:rsid w:val="005D6063"/>
    <w:rsid w:val="0070008D"/>
    <w:rsid w:val="00724EB8"/>
    <w:rsid w:val="00873FD2"/>
    <w:rsid w:val="008D6850"/>
    <w:rsid w:val="009934BD"/>
    <w:rsid w:val="00A072CB"/>
    <w:rsid w:val="00A337FA"/>
    <w:rsid w:val="00C0105D"/>
    <w:rsid w:val="00D75A6B"/>
    <w:rsid w:val="00DD41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ajorHAnsi" w:eastAsia="Times New Roman" w:hAnsiTheme="majorHAnsi" w:cstheme="minorBidi"/>
        <w:sz w:val="22"/>
        <w:szCs w:val="22"/>
        <w:lang w:val="en-US" w:eastAsia="en-US" w:bidi="ar-SA"/>
      </w:rPr>
    </w:rPrDefault>
    <w:pPrDefault>
      <w:pPr>
        <w:spacing w:before="120" w:after="120"/>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semiHidden="1" w:unhideWhenUsed="1"/>
    <w:lsdException w:name="footer" w:semiHidden="1" w:unhideWhenUsed="1"/>
    <w:lsdException w:name="caption" w:semiHidden="1" w:unhideWhenUsed="1" w:qFormat="1"/>
    <w:lsdException w:name="Title" w:qFormat="1"/>
    <w:lsdException w:name="Default Paragraph Font" w:semiHidden="1" w:unhideWhenUsed="1"/>
    <w:lsdException w:name="Subtitle" w:qFormat="1"/>
    <w:lsdException w:name="Hyperlink" w:semiHidden="1"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Web)" w:semiHidden="1" w:uiPriority="99" w:unhideWhenUsed="1"/>
    <w:lsdException w:name="Normal Table" w:semiHidden="1" w:uiPriority="99" w:unhideWhenUsed="1"/>
    <w:lsdException w:name="No List"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C2727"/>
  </w:style>
  <w:style w:type="paragraph" w:styleId="Heading1">
    <w:name w:val="heading 1"/>
    <w:link w:val="Heading1Char"/>
    <w:autoRedefine/>
    <w:qFormat/>
    <w:rsid w:val="003C2727"/>
    <w:pPr>
      <w:spacing w:before="100" w:beforeAutospacing="1" w:after="100" w:afterAutospacing="1"/>
      <w:jc w:val="center"/>
      <w:outlineLvl w:val="0"/>
    </w:pPr>
    <w:rPr>
      <w:rFonts w:ascii="Times New Roman Bold" w:eastAsiaTheme="majorEastAsia" w:hAnsi="Times New Roman Bold" w:cstheme="majorBidi"/>
      <w:b/>
      <w:caps/>
      <w:kern w:val="36"/>
      <w:sz w:val="28"/>
      <w:szCs w:val="48"/>
      <w:lang w:eastAsia="ar-SA"/>
    </w:rPr>
  </w:style>
  <w:style w:type="paragraph" w:styleId="Heading2">
    <w:name w:val="heading 2"/>
    <w:basedOn w:val="Normal"/>
    <w:link w:val="Heading2Char"/>
    <w:qFormat/>
    <w:rsid w:val="00140F36"/>
    <w:pPr>
      <w:spacing w:before="100" w:beforeAutospacing="1" w:after="100" w:afterAutospacing="1"/>
      <w:ind w:firstLine="432"/>
      <w:outlineLvl w:val="1"/>
    </w:pPr>
    <w:rPr>
      <w:b/>
      <w:bCs/>
      <w:i/>
      <w:szCs w:val="36"/>
    </w:rPr>
  </w:style>
  <w:style w:type="paragraph" w:styleId="Heading3">
    <w:name w:val="heading 3"/>
    <w:basedOn w:val="Normal"/>
    <w:link w:val="Heading3Char"/>
    <w:autoRedefine/>
    <w:qFormat/>
    <w:rsid w:val="00140F36"/>
    <w:pPr>
      <w:ind w:firstLine="432"/>
      <w:outlineLvl w:val="2"/>
    </w:pPr>
    <w:rPr>
      <w:b/>
      <w:bCs/>
      <w:szCs w:val="24"/>
      <w:u w:val="single"/>
      <w:shd w:val="clear" w:color="auto" w:fil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Quote">
    <w:name w:val="Quote"/>
    <w:next w:val="Normal"/>
    <w:link w:val="QuoteChar"/>
    <w:autoRedefine/>
    <w:uiPriority w:val="29"/>
    <w:qFormat/>
    <w:rsid w:val="003C2727"/>
    <w:pPr>
      <w:ind w:left="720" w:right="720"/>
    </w:pPr>
    <w:rPr>
      <w:bCs/>
      <w:i/>
      <w:iCs/>
      <w:color w:val="000000" w:themeColor="text1"/>
      <w:lang w:eastAsia="ar-SA"/>
    </w:rPr>
  </w:style>
  <w:style w:type="character" w:customStyle="1" w:styleId="QuoteChar">
    <w:name w:val="Quote Char"/>
    <w:basedOn w:val="DefaultParagraphFont"/>
    <w:link w:val="Quote"/>
    <w:uiPriority w:val="29"/>
    <w:rsid w:val="003C2727"/>
    <w:rPr>
      <w:bCs/>
      <w:i/>
      <w:iCs/>
      <w:color w:val="000000" w:themeColor="text1"/>
      <w:lang w:eastAsia="ar-SA"/>
    </w:rPr>
  </w:style>
  <w:style w:type="paragraph" w:customStyle="1" w:styleId="Heading">
    <w:name w:val="Heading"/>
    <w:next w:val="BodyText"/>
    <w:autoRedefine/>
    <w:qFormat/>
    <w:rsid w:val="003C2727"/>
    <w:pPr>
      <w:keepNext/>
      <w:spacing w:before="240" w:after="240"/>
      <w:ind w:left="360"/>
      <w:jc w:val="center"/>
    </w:pPr>
    <w:rPr>
      <w:rFonts w:eastAsia="MS Mincho" w:cs="Tahoma"/>
      <w:b/>
      <w:caps/>
      <w:szCs w:val="28"/>
      <w:lang w:eastAsia="ar-SA"/>
    </w:rPr>
  </w:style>
  <w:style w:type="paragraph" w:styleId="BodyText">
    <w:name w:val="Body Text"/>
    <w:basedOn w:val="Normal"/>
    <w:link w:val="BodyTextChar"/>
    <w:rsid w:val="00140F36"/>
  </w:style>
  <w:style w:type="character" w:customStyle="1" w:styleId="BodyTextChar">
    <w:name w:val="Body Text Char"/>
    <w:basedOn w:val="DefaultParagraphFont"/>
    <w:link w:val="BodyText"/>
    <w:rsid w:val="00140F36"/>
    <w:rPr>
      <w:sz w:val="24"/>
    </w:rPr>
  </w:style>
  <w:style w:type="character" w:customStyle="1" w:styleId="Heading1Char">
    <w:name w:val="Heading 1 Char"/>
    <w:link w:val="Heading1"/>
    <w:rsid w:val="003C2727"/>
    <w:rPr>
      <w:rFonts w:ascii="Times New Roman Bold" w:eastAsiaTheme="majorEastAsia" w:hAnsi="Times New Roman Bold" w:cstheme="majorBidi"/>
      <w:b/>
      <w:caps/>
      <w:kern w:val="36"/>
      <w:sz w:val="28"/>
      <w:szCs w:val="48"/>
      <w:lang w:eastAsia="ar-SA"/>
    </w:rPr>
  </w:style>
  <w:style w:type="paragraph" w:styleId="NoSpacing">
    <w:name w:val="No Spacing"/>
    <w:uiPriority w:val="1"/>
    <w:qFormat/>
    <w:rsid w:val="00140F36"/>
    <w:rPr>
      <w:sz w:val="24"/>
    </w:rPr>
  </w:style>
  <w:style w:type="numbering" w:customStyle="1" w:styleId="Style1">
    <w:name w:val="Style1"/>
    <w:uiPriority w:val="99"/>
    <w:rsid w:val="00724EB8"/>
    <w:pPr>
      <w:numPr>
        <w:numId w:val="6"/>
      </w:numPr>
    </w:pPr>
  </w:style>
  <w:style w:type="paragraph" w:customStyle="1" w:styleId="Default">
    <w:name w:val="Default"/>
    <w:rsid w:val="00724EB8"/>
    <w:pPr>
      <w:autoSpaceDE w:val="0"/>
      <w:autoSpaceDN w:val="0"/>
      <w:adjustRightInd w:val="0"/>
    </w:pPr>
    <w:rPr>
      <w:color w:val="000000"/>
      <w:sz w:val="24"/>
      <w:szCs w:val="24"/>
    </w:rPr>
  </w:style>
  <w:style w:type="paragraph" w:styleId="Footer">
    <w:name w:val="footer"/>
    <w:basedOn w:val="Normal"/>
    <w:link w:val="FooterChar"/>
    <w:rsid w:val="00140F36"/>
    <w:pPr>
      <w:tabs>
        <w:tab w:val="center" w:pos="4320"/>
        <w:tab w:val="right" w:pos="8640"/>
      </w:tabs>
    </w:pPr>
  </w:style>
  <w:style w:type="character" w:customStyle="1" w:styleId="FooterChar">
    <w:name w:val="Footer Char"/>
    <w:basedOn w:val="DefaultParagraphFont"/>
    <w:link w:val="Footer"/>
    <w:rsid w:val="00140F36"/>
    <w:rPr>
      <w:sz w:val="24"/>
    </w:rPr>
  </w:style>
  <w:style w:type="paragraph" w:styleId="Header">
    <w:name w:val="header"/>
    <w:basedOn w:val="Normal"/>
    <w:link w:val="HeaderChar"/>
    <w:rsid w:val="00140F36"/>
    <w:pPr>
      <w:tabs>
        <w:tab w:val="center" w:pos="4320"/>
        <w:tab w:val="right" w:pos="8640"/>
      </w:tabs>
    </w:pPr>
  </w:style>
  <w:style w:type="character" w:customStyle="1" w:styleId="HeaderChar">
    <w:name w:val="Header Char"/>
    <w:basedOn w:val="DefaultParagraphFont"/>
    <w:link w:val="Header"/>
    <w:rsid w:val="00140F36"/>
    <w:rPr>
      <w:sz w:val="24"/>
    </w:rPr>
  </w:style>
  <w:style w:type="paragraph" w:customStyle="1" w:styleId="SingleSpacing">
    <w:name w:val="Single Spacing"/>
    <w:basedOn w:val="Normal"/>
    <w:rsid w:val="00140F36"/>
    <w:pPr>
      <w:spacing w:line="222" w:lineRule="exact"/>
    </w:pPr>
  </w:style>
  <w:style w:type="paragraph" w:customStyle="1" w:styleId="15Spacing">
    <w:name w:val="1.5 Spacing"/>
    <w:basedOn w:val="BlockText"/>
    <w:autoRedefine/>
    <w:qFormat/>
    <w:rsid w:val="003C2727"/>
    <w:pPr>
      <w:spacing w:line="333" w:lineRule="exact"/>
      <w:ind w:left="0"/>
    </w:pPr>
  </w:style>
  <w:style w:type="paragraph" w:customStyle="1" w:styleId="DoubleSpacing">
    <w:name w:val="Double Spacing"/>
    <w:basedOn w:val="Normal"/>
    <w:rsid w:val="00140F36"/>
  </w:style>
  <w:style w:type="paragraph" w:customStyle="1" w:styleId="AttorneyName">
    <w:name w:val="Attorney Name"/>
    <w:autoRedefine/>
    <w:qFormat/>
    <w:rsid w:val="003C2727"/>
    <w:rPr>
      <w:bCs/>
      <w:lang w:eastAsia="ar-SA"/>
    </w:rPr>
  </w:style>
  <w:style w:type="paragraph" w:customStyle="1" w:styleId="FirmName">
    <w:name w:val="Firm Name"/>
    <w:basedOn w:val="SingleSpacing"/>
    <w:rsid w:val="00140F36"/>
    <w:pPr>
      <w:jc w:val="center"/>
    </w:pPr>
  </w:style>
  <w:style w:type="paragraph" w:customStyle="1" w:styleId="SignatureBlock">
    <w:name w:val="Signature Block"/>
    <w:basedOn w:val="SingleSpacing"/>
    <w:rsid w:val="00140F36"/>
    <w:pPr>
      <w:ind w:left="5760"/>
    </w:pPr>
  </w:style>
  <w:style w:type="character" w:customStyle="1" w:styleId="WW8Num1z3">
    <w:name w:val="WW8Num1z3"/>
    <w:rsid w:val="00140F36"/>
    <w:rPr>
      <w:rFonts w:ascii="Symbol" w:hAnsi="Symbol"/>
    </w:rPr>
  </w:style>
  <w:style w:type="paragraph" w:customStyle="1" w:styleId="Address">
    <w:name w:val="Address"/>
    <w:autoRedefine/>
    <w:rsid w:val="003C2727"/>
    <w:pPr>
      <w:overflowPunct w:val="0"/>
      <w:autoSpaceDE w:val="0"/>
      <w:autoSpaceDN w:val="0"/>
      <w:adjustRightInd w:val="0"/>
      <w:spacing w:line="231" w:lineRule="exact"/>
      <w:ind w:firstLine="720"/>
      <w:textAlignment w:val="baseline"/>
    </w:pPr>
    <w:rPr>
      <w:bCs/>
      <w:sz w:val="28"/>
      <w:lang w:eastAsia="ar-SA"/>
    </w:rPr>
  </w:style>
  <w:style w:type="character" w:customStyle="1" w:styleId="grame">
    <w:name w:val="grame"/>
    <w:rsid w:val="00140F36"/>
  </w:style>
  <w:style w:type="character" w:customStyle="1" w:styleId="spelle">
    <w:name w:val="spelle"/>
    <w:rsid w:val="00140F36"/>
  </w:style>
  <w:style w:type="character" w:customStyle="1" w:styleId="aprogrammernote1">
    <w:name w:val="aprogrammernote1"/>
    <w:rsid w:val="00140F36"/>
  </w:style>
  <w:style w:type="character" w:customStyle="1" w:styleId="ascholarnote1">
    <w:name w:val="ascholarnote1"/>
    <w:rsid w:val="00140F36"/>
  </w:style>
  <w:style w:type="character" w:customStyle="1" w:styleId="asethyperlinks1">
    <w:name w:val="asethyperlinks1"/>
    <w:rsid w:val="00140F36"/>
  </w:style>
  <w:style w:type="character" w:customStyle="1" w:styleId="ablockquote1">
    <w:name w:val="ablockquote1"/>
    <w:rsid w:val="00140F36"/>
  </w:style>
  <w:style w:type="paragraph" w:customStyle="1" w:styleId="aprogrammernote">
    <w:name w:val="aprogrammernote"/>
    <w:autoRedefine/>
    <w:rsid w:val="003C2727"/>
    <w:pPr>
      <w:spacing w:before="100" w:beforeAutospacing="1" w:after="100" w:afterAutospacing="1"/>
    </w:pPr>
    <w:rPr>
      <w:bCs/>
      <w:szCs w:val="24"/>
      <w:lang w:eastAsia="ar-SA"/>
    </w:rPr>
  </w:style>
  <w:style w:type="character" w:customStyle="1" w:styleId="Heading2Char">
    <w:name w:val="Heading 2 Char"/>
    <w:link w:val="Heading2"/>
    <w:rsid w:val="00140F36"/>
    <w:rPr>
      <w:b/>
      <w:bCs/>
      <w:i/>
      <w:sz w:val="24"/>
      <w:szCs w:val="36"/>
    </w:rPr>
  </w:style>
  <w:style w:type="character" w:customStyle="1" w:styleId="Heading3Char">
    <w:name w:val="Heading 3 Char"/>
    <w:link w:val="Heading3"/>
    <w:rsid w:val="00140F36"/>
    <w:rPr>
      <w:b/>
      <w:bCs/>
      <w:sz w:val="24"/>
      <w:szCs w:val="24"/>
      <w:u w:val="single"/>
    </w:rPr>
  </w:style>
  <w:style w:type="character" w:styleId="Hyperlink">
    <w:name w:val="Hyperlink"/>
    <w:semiHidden/>
    <w:unhideWhenUsed/>
    <w:rsid w:val="00140F36"/>
    <w:rPr>
      <w:color w:val="0000FF"/>
      <w:u w:val="single"/>
    </w:rPr>
  </w:style>
  <w:style w:type="character" w:styleId="Emphasis">
    <w:name w:val="Emphasis"/>
    <w:qFormat/>
    <w:rsid w:val="00140F36"/>
    <w:rPr>
      <w:i/>
      <w:iCs/>
    </w:rPr>
  </w:style>
  <w:style w:type="paragraph" w:styleId="NormalWeb">
    <w:name w:val="Normal (Web)"/>
    <w:basedOn w:val="Normal"/>
    <w:uiPriority w:val="99"/>
    <w:unhideWhenUsed/>
    <w:rsid w:val="00140F36"/>
    <w:pPr>
      <w:spacing w:before="100" w:beforeAutospacing="1" w:after="100" w:afterAutospacing="1"/>
      <w:ind w:firstLine="432"/>
    </w:pPr>
    <w:rPr>
      <w:szCs w:val="24"/>
    </w:rPr>
  </w:style>
  <w:style w:type="paragraph" w:styleId="BalloonText">
    <w:name w:val="Balloon Text"/>
    <w:basedOn w:val="Normal"/>
    <w:link w:val="BalloonTextChar"/>
    <w:semiHidden/>
    <w:rsid w:val="00140F36"/>
    <w:rPr>
      <w:rFonts w:ascii="Tahoma" w:hAnsi="Tahoma" w:cs="Tahoma"/>
      <w:sz w:val="16"/>
      <w:szCs w:val="16"/>
    </w:rPr>
  </w:style>
  <w:style w:type="character" w:customStyle="1" w:styleId="BalloonTextChar">
    <w:name w:val="Balloon Text Char"/>
    <w:basedOn w:val="DefaultParagraphFont"/>
    <w:link w:val="BalloonText"/>
    <w:semiHidden/>
    <w:rsid w:val="00140F36"/>
    <w:rPr>
      <w:rFonts w:ascii="Tahoma" w:hAnsi="Tahoma" w:cs="Tahoma"/>
      <w:sz w:val="16"/>
      <w:szCs w:val="16"/>
    </w:rPr>
  </w:style>
  <w:style w:type="paragraph" w:styleId="BlockText">
    <w:name w:val="Block Text"/>
    <w:basedOn w:val="Normal"/>
    <w:rsid w:val="003C2727"/>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i/>
      <w:iCs/>
      <w:color w:val="4F81BD" w:themeColor="accent1"/>
    </w:rPr>
  </w:style>
  <w:style w:type="paragraph" w:styleId="ListParagraph">
    <w:name w:val="List Paragraph"/>
    <w:basedOn w:val="Normal"/>
    <w:uiPriority w:val="34"/>
    <w:qFormat/>
    <w:rsid w:val="00A337F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ajorHAnsi" w:eastAsia="Times New Roman" w:hAnsiTheme="majorHAnsi" w:cstheme="minorBidi"/>
        <w:sz w:val="22"/>
        <w:szCs w:val="22"/>
        <w:lang w:val="en-US" w:eastAsia="en-US" w:bidi="ar-SA"/>
      </w:rPr>
    </w:rPrDefault>
    <w:pPrDefault>
      <w:pPr>
        <w:spacing w:before="120" w:after="120"/>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semiHidden="1" w:unhideWhenUsed="1"/>
    <w:lsdException w:name="footer" w:semiHidden="1" w:unhideWhenUsed="1"/>
    <w:lsdException w:name="caption" w:semiHidden="1" w:unhideWhenUsed="1" w:qFormat="1"/>
    <w:lsdException w:name="Title" w:qFormat="1"/>
    <w:lsdException w:name="Default Paragraph Font" w:semiHidden="1" w:unhideWhenUsed="1"/>
    <w:lsdException w:name="Subtitle" w:qFormat="1"/>
    <w:lsdException w:name="Hyperlink" w:semiHidden="1"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Web)" w:semiHidden="1" w:uiPriority="99" w:unhideWhenUsed="1"/>
    <w:lsdException w:name="Normal Table" w:semiHidden="1" w:uiPriority="99" w:unhideWhenUsed="1"/>
    <w:lsdException w:name="No List"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C2727"/>
  </w:style>
  <w:style w:type="paragraph" w:styleId="Heading1">
    <w:name w:val="heading 1"/>
    <w:link w:val="Heading1Char"/>
    <w:autoRedefine/>
    <w:qFormat/>
    <w:rsid w:val="003C2727"/>
    <w:pPr>
      <w:spacing w:before="100" w:beforeAutospacing="1" w:after="100" w:afterAutospacing="1"/>
      <w:jc w:val="center"/>
      <w:outlineLvl w:val="0"/>
    </w:pPr>
    <w:rPr>
      <w:rFonts w:ascii="Times New Roman Bold" w:eastAsiaTheme="majorEastAsia" w:hAnsi="Times New Roman Bold" w:cstheme="majorBidi"/>
      <w:b/>
      <w:caps/>
      <w:kern w:val="36"/>
      <w:sz w:val="28"/>
      <w:szCs w:val="48"/>
      <w:lang w:eastAsia="ar-SA"/>
    </w:rPr>
  </w:style>
  <w:style w:type="paragraph" w:styleId="Heading2">
    <w:name w:val="heading 2"/>
    <w:basedOn w:val="Normal"/>
    <w:link w:val="Heading2Char"/>
    <w:qFormat/>
    <w:rsid w:val="00140F36"/>
    <w:pPr>
      <w:spacing w:before="100" w:beforeAutospacing="1" w:after="100" w:afterAutospacing="1"/>
      <w:ind w:firstLine="432"/>
      <w:outlineLvl w:val="1"/>
    </w:pPr>
    <w:rPr>
      <w:b/>
      <w:bCs/>
      <w:i/>
      <w:szCs w:val="36"/>
    </w:rPr>
  </w:style>
  <w:style w:type="paragraph" w:styleId="Heading3">
    <w:name w:val="heading 3"/>
    <w:basedOn w:val="Normal"/>
    <w:link w:val="Heading3Char"/>
    <w:autoRedefine/>
    <w:qFormat/>
    <w:rsid w:val="00140F36"/>
    <w:pPr>
      <w:ind w:firstLine="432"/>
      <w:outlineLvl w:val="2"/>
    </w:pPr>
    <w:rPr>
      <w:b/>
      <w:bCs/>
      <w:szCs w:val="24"/>
      <w:u w:val="single"/>
      <w:shd w:val="clear" w:color="auto" w:fil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Quote">
    <w:name w:val="Quote"/>
    <w:next w:val="Normal"/>
    <w:link w:val="QuoteChar"/>
    <w:autoRedefine/>
    <w:uiPriority w:val="29"/>
    <w:qFormat/>
    <w:rsid w:val="003C2727"/>
    <w:pPr>
      <w:ind w:left="720" w:right="720"/>
    </w:pPr>
    <w:rPr>
      <w:bCs/>
      <w:i/>
      <w:iCs/>
      <w:color w:val="000000" w:themeColor="text1"/>
      <w:lang w:eastAsia="ar-SA"/>
    </w:rPr>
  </w:style>
  <w:style w:type="character" w:customStyle="1" w:styleId="QuoteChar">
    <w:name w:val="Quote Char"/>
    <w:basedOn w:val="DefaultParagraphFont"/>
    <w:link w:val="Quote"/>
    <w:uiPriority w:val="29"/>
    <w:rsid w:val="003C2727"/>
    <w:rPr>
      <w:bCs/>
      <w:i/>
      <w:iCs/>
      <w:color w:val="000000" w:themeColor="text1"/>
      <w:lang w:eastAsia="ar-SA"/>
    </w:rPr>
  </w:style>
  <w:style w:type="paragraph" w:customStyle="1" w:styleId="Heading">
    <w:name w:val="Heading"/>
    <w:next w:val="BodyText"/>
    <w:autoRedefine/>
    <w:qFormat/>
    <w:rsid w:val="003C2727"/>
    <w:pPr>
      <w:keepNext/>
      <w:spacing w:before="240" w:after="240"/>
      <w:ind w:left="360"/>
      <w:jc w:val="center"/>
    </w:pPr>
    <w:rPr>
      <w:rFonts w:eastAsia="MS Mincho" w:cs="Tahoma"/>
      <w:b/>
      <w:caps/>
      <w:szCs w:val="28"/>
      <w:lang w:eastAsia="ar-SA"/>
    </w:rPr>
  </w:style>
  <w:style w:type="paragraph" w:styleId="BodyText">
    <w:name w:val="Body Text"/>
    <w:basedOn w:val="Normal"/>
    <w:link w:val="BodyTextChar"/>
    <w:rsid w:val="00140F36"/>
  </w:style>
  <w:style w:type="character" w:customStyle="1" w:styleId="BodyTextChar">
    <w:name w:val="Body Text Char"/>
    <w:basedOn w:val="DefaultParagraphFont"/>
    <w:link w:val="BodyText"/>
    <w:rsid w:val="00140F36"/>
    <w:rPr>
      <w:sz w:val="24"/>
    </w:rPr>
  </w:style>
  <w:style w:type="character" w:customStyle="1" w:styleId="Heading1Char">
    <w:name w:val="Heading 1 Char"/>
    <w:link w:val="Heading1"/>
    <w:rsid w:val="003C2727"/>
    <w:rPr>
      <w:rFonts w:ascii="Times New Roman Bold" w:eastAsiaTheme="majorEastAsia" w:hAnsi="Times New Roman Bold" w:cstheme="majorBidi"/>
      <w:b/>
      <w:caps/>
      <w:kern w:val="36"/>
      <w:sz w:val="28"/>
      <w:szCs w:val="48"/>
      <w:lang w:eastAsia="ar-SA"/>
    </w:rPr>
  </w:style>
  <w:style w:type="paragraph" w:styleId="NoSpacing">
    <w:name w:val="No Spacing"/>
    <w:uiPriority w:val="1"/>
    <w:qFormat/>
    <w:rsid w:val="00140F36"/>
    <w:rPr>
      <w:sz w:val="24"/>
    </w:rPr>
  </w:style>
  <w:style w:type="numbering" w:customStyle="1" w:styleId="Style1">
    <w:name w:val="Style1"/>
    <w:uiPriority w:val="99"/>
    <w:rsid w:val="00724EB8"/>
    <w:pPr>
      <w:numPr>
        <w:numId w:val="6"/>
      </w:numPr>
    </w:pPr>
  </w:style>
  <w:style w:type="paragraph" w:customStyle="1" w:styleId="Default">
    <w:name w:val="Default"/>
    <w:rsid w:val="00724EB8"/>
    <w:pPr>
      <w:autoSpaceDE w:val="0"/>
      <w:autoSpaceDN w:val="0"/>
      <w:adjustRightInd w:val="0"/>
    </w:pPr>
    <w:rPr>
      <w:color w:val="000000"/>
      <w:sz w:val="24"/>
      <w:szCs w:val="24"/>
    </w:rPr>
  </w:style>
  <w:style w:type="paragraph" w:styleId="Footer">
    <w:name w:val="footer"/>
    <w:basedOn w:val="Normal"/>
    <w:link w:val="FooterChar"/>
    <w:rsid w:val="00140F36"/>
    <w:pPr>
      <w:tabs>
        <w:tab w:val="center" w:pos="4320"/>
        <w:tab w:val="right" w:pos="8640"/>
      </w:tabs>
    </w:pPr>
  </w:style>
  <w:style w:type="character" w:customStyle="1" w:styleId="FooterChar">
    <w:name w:val="Footer Char"/>
    <w:basedOn w:val="DefaultParagraphFont"/>
    <w:link w:val="Footer"/>
    <w:rsid w:val="00140F36"/>
    <w:rPr>
      <w:sz w:val="24"/>
    </w:rPr>
  </w:style>
  <w:style w:type="paragraph" w:styleId="Header">
    <w:name w:val="header"/>
    <w:basedOn w:val="Normal"/>
    <w:link w:val="HeaderChar"/>
    <w:rsid w:val="00140F36"/>
    <w:pPr>
      <w:tabs>
        <w:tab w:val="center" w:pos="4320"/>
        <w:tab w:val="right" w:pos="8640"/>
      </w:tabs>
    </w:pPr>
  </w:style>
  <w:style w:type="character" w:customStyle="1" w:styleId="HeaderChar">
    <w:name w:val="Header Char"/>
    <w:basedOn w:val="DefaultParagraphFont"/>
    <w:link w:val="Header"/>
    <w:rsid w:val="00140F36"/>
    <w:rPr>
      <w:sz w:val="24"/>
    </w:rPr>
  </w:style>
  <w:style w:type="paragraph" w:customStyle="1" w:styleId="SingleSpacing">
    <w:name w:val="Single Spacing"/>
    <w:basedOn w:val="Normal"/>
    <w:rsid w:val="00140F36"/>
    <w:pPr>
      <w:spacing w:line="222" w:lineRule="exact"/>
    </w:pPr>
  </w:style>
  <w:style w:type="paragraph" w:customStyle="1" w:styleId="15Spacing">
    <w:name w:val="1.5 Spacing"/>
    <w:basedOn w:val="BlockText"/>
    <w:autoRedefine/>
    <w:qFormat/>
    <w:rsid w:val="003C2727"/>
    <w:pPr>
      <w:spacing w:line="333" w:lineRule="exact"/>
      <w:ind w:left="0"/>
    </w:pPr>
  </w:style>
  <w:style w:type="paragraph" w:customStyle="1" w:styleId="DoubleSpacing">
    <w:name w:val="Double Spacing"/>
    <w:basedOn w:val="Normal"/>
    <w:rsid w:val="00140F36"/>
  </w:style>
  <w:style w:type="paragraph" w:customStyle="1" w:styleId="AttorneyName">
    <w:name w:val="Attorney Name"/>
    <w:autoRedefine/>
    <w:qFormat/>
    <w:rsid w:val="003C2727"/>
    <w:rPr>
      <w:bCs/>
      <w:lang w:eastAsia="ar-SA"/>
    </w:rPr>
  </w:style>
  <w:style w:type="paragraph" w:customStyle="1" w:styleId="FirmName">
    <w:name w:val="Firm Name"/>
    <w:basedOn w:val="SingleSpacing"/>
    <w:rsid w:val="00140F36"/>
    <w:pPr>
      <w:jc w:val="center"/>
    </w:pPr>
  </w:style>
  <w:style w:type="paragraph" w:customStyle="1" w:styleId="SignatureBlock">
    <w:name w:val="Signature Block"/>
    <w:basedOn w:val="SingleSpacing"/>
    <w:rsid w:val="00140F36"/>
    <w:pPr>
      <w:ind w:left="5760"/>
    </w:pPr>
  </w:style>
  <w:style w:type="character" w:customStyle="1" w:styleId="WW8Num1z3">
    <w:name w:val="WW8Num1z3"/>
    <w:rsid w:val="00140F36"/>
    <w:rPr>
      <w:rFonts w:ascii="Symbol" w:hAnsi="Symbol"/>
    </w:rPr>
  </w:style>
  <w:style w:type="paragraph" w:customStyle="1" w:styleId="Address">
    <w:name w:val="Address"/>
    <w:autoRedefine/>
    <w:rsid w:val="003C2727"/>
    <w:pPr>
      <w:overflowPunct w:val="0"/>
      <w:autoSpaceDE w:val="0"/>
      <w:autoSpaceDN w:val="0"/>
      <w:adjustRightInd w:val="0"/>
      <w:spacing w:line="231" w:lineRule="exact"/>
      <w:ind w:firstLine="720"/>
      <w:textAlignment w:val="baseline"/>
    </w:pPr>
    <w:rPr>
      <w:bCs/>
      <w:sz w:val="28"/>
      <w:lang w:eastAsia="ar-SA"/>
    </w:rPr>
  </w:style>
  <w:style w:type="character" w:customStyle="1" w:styleId="grame">
    <w:name w:val="grame"/>
    <w:rsid w:val="00140F36"/>
  </w:style>
  <w:style w:type="character" w:customStyle="1" w:styleId="spelle">
    <w:name w:val="spelle"/>
    <w:rsid w:val="00140F36"/>
  </w:style>
  <w:style w:type="character" w:customStyle="1" w:styleId="aprogrammernote1">
    <w:name w:val="aprogrammernote1"/>
    <w:rsid w:val="00140F36"/>
  </w:style>
  <w:style w:type="character" w:customStyle="1" w:styleId="ascholarnote1">
    <w:name w:val="ascholarnote1"/>
    <w:rsid w:val="00140F36"/>
  </w:style>
  <w:style w:type="character" w:customStyle="1" w:styleId="asethyperlinks1">
    <w:name w:val="asethyperlinks1"/>
    <w:rsid w:val="00140F36"/>
  </w:style>
  <w:style w:type="character" w:customStyle="1" w:styleId="ablockquote1">
    <w:name w:val="ablockquote1"/>
    <w:rsid w:val="00140F36"/>
  </w:style>
  <w:style w:type="paragraph" w:customStyle="1" w:styleId="aprogrammernote">
    <w:name w:val="aprogrammernote"/>
    <w:autoRedefine/>
    <w:rsid w:val="003C2727"/>
    <w:pPr>
      <w:spacing w:before="100" w:beforeAutospacing="1" w:after="100" w:afterAutospacing="1"/>
    </w:pPr>
    <w:rPr>
      <w:bCs/>
      <w:szCs w:val="24"/>
      <w:lang w:eastAsia="ar-SA"/>
    </w:rPr>
  </w:style>
  <w:style w:type="character" w:customStyle="1" w:styleId="Heading2Char">
    <w:name w:val="Heading 2 Char"/>
    <w:link w:val="Heading2"/>
    <w:rsid w:val="00140F36"/>
    <w:rPr>
      <w:b/>
      <w:bCs/>
      <w:i/>
      <w:sz w:val="24"/>
      <w:szCs w:val="36"/>
    </w:rPr>
  </w:style>
  <w:style w:type="character" w:customStyle="1" w:styleId="Heading3Char">
    <w:name w:val="Heading 3 Char"/>
    <w:link w:val="Heading3"/>
    <w:rsid w:val="00140F36"/>
    <w:rPr>
      <w:b/>
      <w:bCs/>
      <w:sz w:val="24"/>
      <w:szCs w:val="24"/>
      <w:u w:val="single"/>
    </w:rPr>
  </w:style>
  <w:style w:type="character" w:styleId="Hyperlink">
    <w:name w:val="Hyperlink"/>
    <w:semiHidden/>
    <w:unhideWhenUsed/>
    <w:rsid w:val="00140F36"/>
    <w:rPr>
      <w:color w:val="0000FF"/>
      <w:u w:val="single"/>
    </w:rPr>
  </w:style>
  <w:style w:type="character" w:styleId="Emphasis">
    <w:name w:val="Emphasis"/>
    <w:qFormat/>
    <w:rsid w:val="00140F36"/>
    <w:rPr>
      <w:i/>
      <w:iCs/>
    </w:rPr>
  </w:style>
  <w:style w:type="paragraph" w:styleId="NormalWeb">
    <w:name w:val="Normal (Web)"/>
    <w:basedOn w:val="Normal"/>
    <w:uiPriority w:val="99"/>
    <w:unhideWhenUsed/>
    <w:rsid w:val="00140F36"/>
    <w:pPr>
      <w:spacing w:before="100" w:beforeAutospacing="1" w:after="100" w:afterAutospacing="1"/>
      <w:ind w:firstLine="432"/>
    </w:pPr>
    <w:rPr>
      <w:szCs w:val="24"/>
    </w:rPr>
  </w:style>
  <w:style w:type="paragraph" w:styleId="BalloonText">
    <w:name w:val="Balloon Text"/>
    <w:basedOn w:val="Normal"/>
    <w:link w:val="BalloonTextChar"/>
    <w:semiHidden/>
    <w:rsid w:val="00140F36"/>
    <w:rPr>
      <w:rFonts w:ascii="Tahoma" w:hAnsi="Tahoma" w:cs="Tahoma"/>
      <w:sz w:val="16"/>
      <w:szCs w:val="16"/>
    </w:rPr>
  </w:style>
  <w:style w:type="character" w:customStyle="1" w:styleId="BalloonTextChar">
    <w:name w:val="Balloon Text Char"/>
    <w:basedOn w:val="DefaultParagraphFont"/>
    <w:link w:val="BalloonText"/>
    <w:semiHidden/>
    <w:rsid w:val="00140F36"/>
    <w:rPr>
      <w:rFonts w:ascii="Tahoma" w:hAnsi="Tahoma" w:cs="Tahoma"/>
      <w:sz w:val="16"/>
      <w:szCs w:val="16"/>
    </w:rPr>
  </w:style>
  <w:style w:type="paragraph" w:styleId="BlockText">
    <w:name w:val="Block Text"/>
    <w:basedOn w:val="Normal"/>
    <w:rsid w:val="003C2727"/>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i/>
      <w:iCs/>
      <w:color w:val="4F81BD" w:themeColor="accent1"/>
    </w:rPr>
  </w:style>
  <w:style w:type="paragraph" w:styleId="ListParagraph">
    <w:name w:val="List Paragraph"/>
    <w:basedOn w:val="Normal"/>
    <w:uiPriority w:val="34"/>
    <w:qFormat/>
    <w:rsid w:val="00A337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227</TotalTime>
  <Pages>1</Pages>
  <Words>394</Words>
  <Characters>2250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Megerbyte</dc:creator>
  <cp:lastModifiedBy>Megerbyte</cp:lastModifiedBy>
  <cp:revision>2</cp:revision>
  <dcterms:created xsi:type="dcterms:W3CDTF">2012-01-29T23:27:00Z</dcterms:created>
  <dcterms:modified xsi:type="dcterms:W3CDTF">2012-01-30T22:02:00Z</dcterms:modified>
</cp:coreProperties>
</file>