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B6B49" w14:textId="77777777" w:rsidR="000A320C" w:rsidRDefault="000A320C" w:rsidP="003B7466">
      <w:r>
        <w:t>```text</w:t>
      </w:r>
    </w:p>
    <w:p w14:paraId="03BF9E20" w14:textId="77777777" w:rsidR="000A320C" w:rsidRDefault="000A320C" w:rsidP="003B7466">
      <w:r>
        <w:t>IN THE JUSTICE COURT</w:t>
      </w:r>
    </w:p>
    <w:p w14:paraId="6921D37E" w14:textId="77777777" w:rsidR="000A320C" w:rsidRDefault="000A320C" w:rsidP="003B7466">
      <w:r>
        <w:t>PRECINCT 3, TARRANT COUNTY, TEXAS</w:t>
      </w:r>
    </w:p>
    <w:p w14:paraId="51BB6682" w14:textId="77777777" w:rsidR="000A320C" w:rsidRDefault="000A320C" w:rsidP="003B7466"/>
    <w:p w14:paraId="1D586BFC" w14:textId="77777777" w:rsidR="000A320C" w:rsidRDefault="000A320C" w:rsidP="003B7466">
      <w:proofErr w:type="spellStart"/>
      <w:r>
        <w:t>megerbyte</w:t>
      </w:r>
      <w:proofErr w:type="spellEnd"/>
      <w:r>
        <w:t>,                                           )</w:t>
      </w:r>
    </w:p>
    <w:p w14:paraId="64336575" w14:textId="77777777" w:rsidR="000A320C" w:rsidRDefault="000A320C" w:rsidP="003B7466">
      <w:r>
        <w:t xml:space="preserve">    Plaintiff,                                       )</w:t>
      </w:r>
    </w:p>
    <w:p w14:paraId="22C81B36" w14:textId="77777777" w:rsidR="000A320C" w:rsidRDefault="000A320C" w:rsidP="003B7466">
      <w:r>
        <w:t xml:space="preserve">                                                     )</w:t>
      </w:r>
    </w:p>
    <w:p w14:paraId="71C8BB0F" w14:textId="77777777" w:rsidR="000A320C" w:rsidRDefault="000A320C" w:rsidP="003B7466">
      <w:r>
        <w:t>v.                                                   )      Cause No. _________________</w:t>
      </w:r>
    </w:p>
    <w:p w14:paraId="3CBD237D" w14:textId="77777777" w:rsidR="000A320C" w:rsidRDefault="000A320C" w:rsidP="003B7466">
      <w:r>
        <w:t xml:space="preserve">                                                     )</w:t>
      </w:r>
    </w:p>
    <w:p w14:paraId="3F0741C2" w14:textId="77777777" w:rsidR="000A320C" w:rsidRDefault="000A320C" w:rsidP="003B7466">
      <w:r>
        <w:t>[Defendant Name],                                    )</w:t>
      </w:r>
    </w:p>
    <w:p w14:paraId="14729708" w14:textId="77777777" w:rsidR="000A320C" w:rsidRDefault="000A320C" w:rsidP="003B7466">
      <w:r>
        <w:t xml:space="preserve">    Defendant.                                       )</w:t>
      </w:r>
    </w:p>
    <w:p w14:paraId="0B18C26F" w14:textId="77777777" w:rsidR="000A320C" w:rsidRDefault="000A320C" w:rsidP="003B7466">
      <w:r>
        <w:t xml:space="preserve">                                                     )</w:t>
      </w:r>
    </w:p>
    <w:p w14:paraId="4FE7DC76" w14:textId="77777777" w:rsidR="000A320C" w:rsidRDefault="000A320C" w:rsidP="003B7466"/>
    <w:p w14:paraId="0D01874B" w14:textId="77777777" w:rsidR="000A320C" w:rsidRDefault="000A320C" w:rsidP="003B7466">
      <w:r>
        <w:t>MOTION FOR CLARIFICATION AND CONTINUANCE</w:t>
      </w:r>
    </w:p>
    <w:p w14:paraId="0EAFF55B" w14:textId="77777777" w:rsidR="000A320C" w:rsidRDefault="000A320C" w:rsidP="003B7466">
      <w:r>
        <w:t>(Request for Clarification of the Nature/Purpose of Hearing and for Continuance)</w:t>
      </w:r>
    </w:p>
    <w:p w14:paraId="0F6464E0" w14:textId="77777777" w:rsidR="000A320C" w:rsidRDefault="000A320C" w:rsidP="003B7466"/>
    <w:p w14:paraId="197E9D6D" w14:textId="77777777" w:rsidR="000A320C" w:rsidRDefault="000A320C" w:rsidP="003B7466">
      <w:r w:rsidRPr="003B7466">
        <w:rPr>
          <w:b/>
        </w:rPr>
        <w:t>TO THE HONORABLE JUSTICE OF THE PEACE</w:t>
      </w:r>
      <w:r>
        <w:t>:</w:t>
      </w:r>
    </w:p>
    <w:p w14:paraId="296A0CFB" w14:textId="77777777" w:rsidR="000A320C" w:rsidRDefault="000A320C" w:rsidP="003B7466"/>
    <w:p w14:paraId="6480BD5E" w14:textId="1D5DF250" w:rsidR="000A320C" w:rsidRDefault="000A320C" w:rsidP="003B7466">
      <w:r>
        <w:t xml:space="preserve">COMES NOW Plaintiff </w:t>
      </w:r>
      <w:r w:rsidR="003B7466">
        <w:t>Randall Kelton</w:t>
      </w:r>
      <w:r>
        <w:t xml:space="preserve"> ("Plaintiff"), pro se, and respectfully moves this Court for an order (1) clarifying the specific nature and purpose of the hearing the Court has scheduled in this matter, and (2) continuing that hearing to allow Plaintiff a fair opportunity to prepare and to participate. In support of this Motion, Plaintiff states as follows:</w:t>
      </w:r>
    </w:p>
    <w:p w14:paraId="39EDA43A" w14:textId="77777777" w:rsidR="000A320C" w:rsidRDefault="000A320C" w:rsidP="003B7466"/>
    <w:p w14:paraId="6CC2202E" w14:textId="77777777" w:rsidR="000A320C" w:rsidRDefault="000A320C" w:rsidP="003B7466">
      <w:r>
        <w:t>STATEMENT OF FACTS</w:t>
      </w:r>
    </w:p>
    <w:p w14:paraId="6E59801E" w14:textId="77777777" w:rsidR="000A320C" w:rsidRDefault="000A320C" w:rsidP="003B7466">
      <w:r>
        <w:lastRenderedPageBreak/>
        <w:t>1.  On or about [date of court notice], the Court set a hearing in this case for [original hearing date and time], but the Court's notice/minute entry did not state the nature or purpose of the hearing (for example: status conference, motion hearing, show cause hearing, evidentiary hearing, collection hearing, settlement conference, etc.).</w:t>
      </w:r>
    </w:p>
    <w:p w14:paraId="7A94DF07" w14:textId="77777777" w:rsidR="000A320C" w:rsidRDefault="000A320C" w:rsidP="003B7466"/>
    <w:p w14:paraId="3C3D118B" w14:textId="77777777" w:rsidR="000A320C" w:rsidRDefault="000A320C" w:rsidP="003B7466">
      <w:r>
        <w:t>2.  Plaintiff was not consulted prior to the setting of the hearing and received no meaningful notice about the issues to be considered or any relief to be sought at the hearing. As a result, Plaintiff cannot reasonably prepare for the hearing or determine whether witnesses, documents, or legal argument will be necessary.</w:t>
      </w:r>
    </w:p>
    <w:p w14:paraId="0DD6E108" w14:textId="77777777" w:rsidR="000A320C" w:rsidRDefault="000A320C" w:rsidP="003B7466"/>
    <w:p w14:paraId="0783BA17" w14:textId="77777777" w:rsidR="000A320C" w:rsidRDefault="000A320C" w:rsidP="003B7466">
      <w:r>
        <w:t>LEGAL BASIS</w:t>
      </w:r>
    </w:p>
    <w:p w14:paraId="6386B116" w14:textId="77777777" w:rsidR="000A320C" w:rsidRDefault="000A320C" w:rsidP="003B7466">
      <w:r>
        <w:t>3.  The Due Process Clause of the Fourteenth Amendment to the United States Constitution and the due-course-of-law provision of the Texas Constitution guarantee that parties receive notice reasonably calculated to apprise them of proceedings that may affect their rights and an opportunity to be heard. See U.S. Const. amend. XIV, § 1; Tex. Const. art. I, § 19. See also Mullane v. Cent. Hanover Bank &amp; Trust Co., 339 U.S. 306 (1950); Jones v. Flowers, 547 U.S. 220 (2006).</w:t>
      </w:r>
    </w:p>
    <w:p w14:paraId="414483B1" w14:textId="77777777" w:rsidR="000A320C" w:rsidRDefault="000A320C" w:rsidP="003B7466"/>
    <w:p w14:paraId="7C7CE9F3" w14:textId="77777777" w:rsidR="000A320C" w:rsidRDefault="000A320C" w:rsidP="003B7466">
      <w:r>
        <w:t>4.  The Rules of Civil Procedure for Justice Courts and the Court's inherent docket-management authority permit the Court to clarify the purpose of a hearing and to grant continuances when doing so is necessary to prevent prejudice and allow a party a fair opportunity to participate.</w:t>
      </w:r>
    </w:p>
    <w:p w14:paraId="5F280882" w14:textId="77777777" w:rsidR="000A320C" w:rsidRDefault="000A320C" w:rsidP="003B7466"/>
    <w:p w14:paraId="1DDB5F89" w14:textId="77777777" w:rsidR="000A320C" w:rsidRDefault="000A320C" w:rsidP="003B7466">
      <w:r>
        <w:t>ARGUMENT</w:t>
      </w:r>
    </w:p>
    <w:p w14:paraId="03ECCB5D" w14:textId="77777777" w:rsidR="000A320C" w:rsidRDefault="000A320C" w:rsidP="003B7466">
      <w:r>
        <w:t>5.  The Court's notice did not identify the purpose of the hearing. Without clarification, Plaintiff cannot determine whether to retain counsel, subpoena witnesses, present documentary evidence, or prepare legal argument. Proceeding without adequate notice will prejudice Plaintiff's ability to be heard.</w:t>
      </w:r>
    </w:p>
    <w:p w14:paraId="2E4251EE" w14:textId="77777777" w:rsidR="000A320C" w:rsidRDefault="000A320C" w:rsidP="003B7466"/>
    <w:p w14:paraId="414DD234" w14:textId="77777777" w:rsidR="000A320C" w:rsidRDefault="000A320C" w:rsidP="003B7466">
      <w:r>
        <w:lastRenderedPageBreak/>
        <w:t>6.  Good cause exists to grant the requested clarification and a short continuance because proceeding without adequate notice will (a) prejudice Plaintiff, (b) risk an unfair result, and (c) likely lead to inefficiency and wasted judicial resources if the hearing must later be continued or retried due to surprise or lack of preparation.</w:t>
      </w:r>
    </w:p>
    <w:p w14:paraId="6185FE50" w14:textId="77777777" w:rsidR="000A320C" w:rsidRDefault="000A320C" w:rsidP="003B7466"/>
    <w:p w14:paraId="6C7A32B4" w14:textId="77777777" w:rsidR="000A320C" w:rsidRDefault="000A320C" w:rsidP="003B7466">
      <w:r>
        <w:t>7.  Granting the continuance will not unduly prejudice Defendant; instead it will promote fairness and efficient resolution of the issues before the Court.</w:t>
      </w:r>
    </w:p>
    <w:p w14:paraId="26F815F5" w14:textId="77777777" w:rsidR="000A320C" w:rsidRDefault="000A320C" w:rsidP="003B7466"/>
    <w:p w14:paraId="166F2781" w14:textId="77777777" w:rsidR="000A320C" w:rsidRDefault="000A320C" w:rsidP="003B7466">
      <w:r>
        <w:t>CERTIFICATE OF CONFERENCE</w:t>
      </w:r>
    </w:p>
    <w:p w14:paraId="414B4EFD" w14:textId="77777777" w:rsidR="000A320C" w:rsidRDefault="000A320C" w:rsidP="003B7466">
      <w:r>
        <w:t>8.  Plaintiff [has / has not] conferred with opposing counsel/party regarding this motion. [If conferred, briefly state date(s) and result; if not, state reason.]</w:t>
      </w:r>
    </w:p>
    <w:p w14:paraId="0122128F" w14:textId="77777777" w:rsidR="000A320C" w:rsidRDefault="000A320C" w:rsidP="003B7466"/>
    <w:p w14:paraId="132EB8D7" w14:textId="77777777" w:rsidR="000A320C" w:rsidRDefault="000A320C" w:rsidP="003B7466">
      <w:r>
        <w:t>PRAYER</w:t>
      </w:r>
    </w:p>
    <w:p w14:paraId="0275CF20" w14:textId="77777777" w:rsidR="000A320C" w:rsidRDefault="000A320C" w:rsidP="003B7466">
      <w:r w:rsidRPr="003B7466">
        <w:rPr>
          <w:b/>
        </w:rPr>
        <w:t>WHEREFORE, PREMISES CONSIDERED</w:t>
      </w:r>
      <w:r>
        <w:t>, Plaintiff respectfully requests that the Court:</w:t>
      </w:r>
    </w:p>
    <w:p w14:paraId="7C97B462" w14:textId="77777777" w:rsidR="000A320C" w:rsidRDefault="000A320C" w:rsidP="003B7466"/>
    <w:p w14:paraId="62F00D2C" w14:textId="77777777" w:rsidR="000A320C" w:rsidRDefault="000A320C" w:rsidP="003B7466">
      <w:r>
        <w:t>A.  Issue an order clarifying the specific nature and purpose of the hearing currently set for [original hearing date];</w:t>
      </w:r>
    </w:p>
    <w:p w14:paraId="2E3649FF" w14:textId="77777777" w:rsidR="000A320C" w:rsidRDefault="000A320C" w:rsidP="003B7466"/>
    <w:p w14:paraId="73C17C86" w14:textId="77777777" w:rsidR="000A320C" w:rsidRDefault="000A320C" w:rsidP="003B7466">
      <w:r>
        <w:t>B.  Continue the hearing and reset it to a date at least [14 / 21 / 30] days after the Court's clarification (or to another date convenient to the Court and the parties) to allow Plaintiff adequate time to prepare;</w:t>
      </w:r>
    </w:p>
    <w:p w14:paraId="60D3060E" w14:textId="77777777" w:rsidR="000A320C" w:rsidRDefault="000A320C" w:rsidP="003B7466"/>
    <w:p w14:paraId="1A9C3E26" w14:textId="77777777" w:rsidR="000A320C" w:rsidRDefault="000A320C" w:rsidP="003B7466">
      <w:r>
        <w:t>C.  Order that any party who intends to seek relief at the rescheduled hearing shall file and serve any related pleadings, motions, documentary evidence, and witness lists no later than [number] days before the new hearing date; and</w:t>
      </w:r>
    </w:p>
    <w:p w14:paraId="77090354" w14:textId="77777777" w:rsidR="000A320C" w:rsidRDefault="000A320C" w:rsidP="003B7466"/>
    <w:p w14:paraId="2FD1B151" w14:textId="77777777" w:rsidR="000A320C" w:rsidRDefault="000A320C" w:rsidP="003B7466">
      <w:r>
        <w:t>D.  Grant such other and further relief to which Plaintiff may be justly entitled.</w:t>
      </w:r>
    </w:p>
    <w:p w14:paraId="1A8C3763" w14:textId="77777777" w:rsidR="000A320C" w:rsidRDefault="000A320C" w:rsidP="003B7466"/>
    <w:p w14:paraId="103584F8" w14:textId="77777777" w:rsidR="000A320C" w:rsidRDefault="000A320C" w:rsidP="003B7466">
      <w:r>
        <w:t>Respectfully submitted,</w:t>
      </w:r>
    </w:p>
    <w:p w14:paraId="703AD3D1" w14:textId="77777777" w:rsidR="000A320C" w:rsidRDefault="000A320C" w:rsidP="003B7466"/>
    <w:p w14:paraId="1BDCDBD5" w14:textId="77777777" w:rsidR="000A320C" w:rsidRDefault="000A320C" w:rsidP="003B7466">
      <w:r>
        <w:t>Date: ____________________                 Signature: _______________________________</w:t>
      </w:r>
    </w:p>
    <w:p w14:paraId="02EA4B3B" w14:textId="77777777" w:rsidR="000A320C" w:rsidRDefault="000A320C" w:rsidP="003B7466">
      <w:r>
        <w:t xml:space="preserve">                                           </w:t>
      </w:r>
      <w:proofErr w:type="spellStart"/>
      <w:r>
        <w:t>megerbyte</w:t>
      </w:r>
      <w:proofErr w:type="spellEnd"/>
      <w:r>
        <w:t>, Plaintiff, pro se</w:t>
      </w:r>
    </w:p>
    <w:p w14:paraId="7154C988" w14:textId="77777777" w:rsidR="000A320C" w:rsidRDefault="000A320C" w:rsidP="003B7466">
      <w:r>
        <w:t xml:space="preserve">                                           Address: ________________________________</w:t>
      </w:r>
    </w:p>
    <w:p w14:paraId="5CC461F7" w14:textId="77777777" w:rsidR="000A320C" w:rsidRDefault="000A320C" w:rsidP="003B7466">
      <w:r>
        <w:t xml:space="preserve">                                           City/State/Zip: __________________________</w:t>
      </w:r>
    </w:p>
    <w:p w14:paraId="74EF1F5D" w14:textId="77777777" w:rsidR="000A320C" w:rsidRDefault="000A320C" w:rsidP="003B7466">
      <w:r>
        <w:t xml:space="preserve">                                           Phone: __________________________________</w:t>
      </w:r>
    </w:p>
    <w:p w14:paraId="14931C70" w14:textId="77777777" w:rsidR="000A320C" w:rsidRDefault="000A320C" w:rsidP="003B7466">
      <w:r>
        <w:t xml:space="preserve">                                           Email: __________________________________</w:t>
      </w:r>
    </w:p>
    <w:p w14:paraId="6AB6ACA8" w14:textId="77777777" w:rsidR="000A320C" w:rsidRDefault="000A320C" w:rsidP="003B7466"/>
    <w:p w14:paraId="7D0A9D2B" w14:textId="77777777" w:rsidR="000A320C" w:rsidRDefault="000A320C" w:rsidP="003B7466">
      <w:pPr>
        <w:pStyle w:val="Heading1"/>
      </w:pPr>
      <w:r>
        <w:t>PROPOSED ORDER</w:t>
      </w:r>
    </w:p>
    <w:p w14:paraId="1B3C694B" w14:textId="77777777" w:rsidR="000A320C" w:rsidRDefault="000A320C" w:rsidP="003B7466"/>
    <w:p w14:paraId="77A020A9" w14:textId="77777777" w:rsidR="000A320C" w:rsidRDefault="000A320C" w:rsidP="003B7466">
      <w:r>
        <w:t>The Court, having considered Plaintiff's Motion for Clarification and Continuance, finds that good cause exists to GRANT the Motion.</w:t>
      </w:r>
    </w:p>
    <w:p w14:paraId="5511D8FF" w14:textId="77777777" w:rsidR="000A320C" w:rsidRDefault="000A320C" w:rsidP="003B7466"/>
    <w:p w14:paraId="28BE942B" w14:textId="77777777" w:rsidR="000A320C" w:rsidRDefault="000A320C" w:rsidP="003B7466">
      <w:r w:rsidRPr="003B7466">
        <w:rPr>
          <w:b/>
          <w:bCs w:val="0"/>
        </w:rPr>
        <w:t>IT IS THEREFORE ORDERED</w:t>
      </w:r>
      <w:r>
        <w:t xml:space="preserve"> that:</w:t>
      </w:r>
    </w:p>
    <w:p w14:paraId="3246EDD2" w14:textId="77777777" w:rsidR="000A320C" w:rsidRDefault="000A320C" w:rsidP="003B7466">
      <w:r>
        <w:t>1.  The Court clarifies that the hearing currently set for [original hearing date] is a __________________________ (e.g., status conference, motion hearing on __________________, evidentiary hearing, show cause hearing, etc.). If the Court declines to specify the purpose, the hearing is STRICKEN and RESET as below.</w:t>
      </w:r>
    </w:p>
    <w:p w14:paraId="661E4D9B" w14:textId="77777777" w:rsidR="000A320C" w:rsidRDefault="000A320C" w:rsidP="003B7466">
      <w:r>
        <w:t>2.  The hearing currently set for [original hearing date] is hereby CONTINUED and RESET to [new hearing date and time] in Justice Court, Precinct 3, Tarrant County, Texas.</w:t>
      </w:r>
    </w:p>
    <w:p w14:paraId="3394159E" w14:textId="77777777" w:rsidR="000A320C" w:rsidRDefault="000A320C" w:rsidP="003B7466">
      <w:r>
        <w:t>3.  Any party who intends to present evidence or seek relief at the continued hearing shall file and serve any motions, affidavits, documents, and witness lists no later than [number] days before the continued hearing.</w:t>
      </w:r>
    </w:p>
    <w:p w14:paraId="530E0DDD" w14:textId="77777777" w:rsidR="000A320C" w:rsidRDefault="000A320C" w:rsidP="003B7466">
      <w:r>
        <w:t>4.  [Other directions the Court may wish to include.]</w:t>
      </w:r>
    </w:p>
    <w:p w14:paraId="5D36AB5A" w14:textId="77777777" w:rsidR="000A320C" w:rsidRDefault="000A320C" w:rsidP="003B7466"/>
    <w:p w14:paraId="15589442" w14:textId="77777777" w:rsidR="000A320C" w:rsidRDefault="000A320C" w:rsidP="003B7466">
      <w:r>
        <w:t>SIGNED this ____ day of _________, 20__.</w:t>
      </w:r>
    </w:p>
    <w:p w14:paraId="023C656C" w14:textId="77777777" w:rsidR="000A320C" w:rsidRDefault="000A320C" w:rsidP="003B7466"/>
    <w:p w14:paraId="620B919C" w14:textId="77777777" w:rsidR="000A320C" w:rsidRDefault="000A320C" w:rsidP="003B7466">
      <w:r>
        <w:t>_____________________________________</w:t>
      </w:r>
    </w:p>
    <w:p w14:paraId="70DE0269" w14:textId="77777777" w:rsidR="000A320C" w:rsidRDefault="000A320C" w:rsidP="003B7466">
      <w:r>
        <w:t>Justice of the Peace, Precinct 3</w:t>
      </w:r>
    </w:p>
    <w:p w14:paraId="100F66D7" w14:textId="77777777" w:rsidR="000A320C" w:rsidRDefault="000A320C" w:rsidP="003B7466">
      <w:r>
        <w:t>Tarrant County, Texas</w:t>
      </w:r>
    </w:p>
    <w:p w14:paraId="39E900C6" w14:textId="70C23FD7" w:rsidR="003B7466" w:rsidRDefault="003B7466">
      <w:pPr>
        <w:tabs>
          <w:tab w:val="clear" w:pos="-1440"/>
          <w:tab w:val="clear" w:pos="-720"/>
          <w:tab w:val="clear" w:pos="0"/>
          <w:tab w:val="clear" w:pos="432"/>
          <w:tab w:val="clear" w:pos="864"/>
          <w:tab w:val="clear" w:pos="1296"/>
          <w:tab w:val="clear" w:pos="1728"/>
          <w:tab w:val="clear" w:pos="2160"/>
          <w:tab w:val="clear" w:pos="2592"/>
          <w:tab w:val="clear" w:pos="3024"/>
          <w:tab w:val="clear" w:pos="3456"/>
          <w:tab w:val="clear" w:pos="3888"/>
          <w:tab w:val="clear" w:pos="4320"/>
        </w:tabs>
        <w:suppressAutoHyphens w:val="0"/>
        <w:spacing w:after="200" w:line="276" w:lineRule="auto"/>
        <w:jc w:val="left"/>
      </w:pPr>
      <w:r>
        <w:br w:type="page"/>
      </w:r>
    </w:p>
    <w:p w14:paraId="6717FC49" w14:textId="77777777" w:rsidR="000A320C" w:rsidRDefault="000A320C" w:rsidP="003B7466"/>
    <w:p w14:paraId="3ACF8E63" w14:textId="77777777" w:rsidR="000A320C" w:rsidRDefault="000A320C" w:rsidP="003B7466">
      <w:pPr>
        <w:pStyle w:val="Court"/>
      </w:pPr>
      <w:r>
        <w:t>CERTIFICATE OF SERVICE</w:t>
      </w:r>
    </w:p>
    <w:p w14:paraId="4796395E" w14:textId="77777777" w:rsidR="000A320C" w:rsidRDefault="000A320C" w:rsidP="003B7466"/>
    <w:p w14:paraId="692396F9" w14:textId="77777777" w:rsidR="000A320C" w:rsidRDefault="000A320C" w:rsidP="003B7466">
      <w:r>
        <w:t>I certify that a true and correct copy of this Motion for Clarification and Continuance was served on the following parties or their counsel in accordance with the Texas Rules of Civil Procedure on this ____ day of __________, 20__:</w:t>
      </w:r>
    </w:p>
    <w:p w14:paraId="1563C7C5" w14:textId="77777777" w:rsidR="000A320C" w:rsidRDefault="000A320C" w:rsidP="003B7466"/>
    <w:p w14:paraId="2FF386F7" w14:textId="77777777" w:rsidR="000A320C" w:rsidRDefault="000A320C" w:rsidP="003B7466">
      <w:r>
        <w:t>[Name of Opposing Party or Counsel]</w:t>
      </w:r>
    </w:p>
    <w:p w14:paraId="2C8D86A0" w14:textId="77777777" w:rsidR="000A320C" w:rsidRDefault="000A320C" w:rsidP="003B7466">
      <w:r>
        <w:t>[Address or email]</w:t>
      </w:r>
    </w:p>
    <w:p w14:paraId="4C727A3F" w14:textId="77777777" w:rsidR="000A320C" w:rsidRDefault="000A320C" w:rsidP="003B7466">
      <w:r>
        <w:t>Method of Service: [e.g., Hand delivery / U.S. Mail / Certified Mail / Electronic service / Other]</w:t>
      </w:r>
    </w:p>
    <w:p w14:paraId="5EC89FB9" w14:textId="77777777" w:rsidR="000A320C" w:rsidRDefault="000A320C" w:rsidP="003B7466"/>
    <w:p w14:paraId="51A45812" w14:textId="77777777" w:rsidR="000A320C" w:rsidRDefault="000A320C" w:rsidP="003B7466">
      <w:r>
        <w:t>_____________________________________</w:t>
      </w:r>
    </w:p>
    <w:p w14:paraId="28D3788B" w14:textId="77777777" w:rsidR="000A320C" w:rsidRDefault="000A320C" w:rsidP="003B7466">
      <w:r>
        <w:t>Signature</w:t>
      </w:r>
    </w:p>
    <w:p w14:paraId="53C42358" w14:textId="77777777" w:rsidR="000A320C" w:rsidRDefault="000A320C" w:rsidP="003B7466">
      <w:r>
        <w:t xml:space="preserve">Printed name: </w:t>
      </w:r>
      <w:proofErr w:type="spellStart"/>
      <w:r>
        <w:t>megerbyte</w:t>
      </w:r>
      <w:proofErr w:type="spellEnd"/>
    </w:p>
    <w:p w14:paraId="7CC9FFD5" w14:textId="268CBF50" w:rsidR="00124AB7" w:rsidRPr="00D70633" w:rsidRDefault="000A320C" w:rsidP="003B7466">
      <w:r>
        <w:t>```</w:t>
      </w:r>
    </w:p>
    <w:sectPr w:rsidR="00124AB7" w:rsidRPr="00D70633" w:rsidSect="00B3171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CCEAA" w14:textId="77777777" w:rsidR="00706B42" w:rsidRDefault="00706B42" w:rsidP="00A44262">
      <w:pPr>
        <w:spacing w:after="0" w:line="240" w:lineRule="auto"/>
      </w:pPr>
      <w:r>
        <w:separator/>
      </w:r>
    </w:p>
  </w:endnote>
  <w:endnote w:type="continuationSeparator" w:id="0">
    <w:p w14:paraId="54945EE1" w14:textId="77777777" w:rsidR="00706B42" w:rsidRDefault="00706B42" w:rsidP="00A44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09999" w14:textId="6AB064A0" w:rsidR="003E2AA4" w:rsidRPr="00C37458" w:rsidRDefault="003B7466" w:rsidP="00AE0758">
    <w:pPr>
      <w:pStyle w:val="Footer"/>
      <w:jc w:val="center"/>
      <w:rPr>
        <w:sz w:val="20"/>
        <w:szCs w:val="16"/>
      </w:rPr>
    </w:pPr>
    <w:r>
      <w:rPr>
        <w:rFonts w:ascii="Cambria" w:eastAsia="MS Mincho" w:hAnsi="Cambria"/>
        <w:b/>
        <w:bCs w:val="0"/>
        <w:sz w:val="20"/>
        <w:lang w:eastAsia="en-US"/>
      </w:rPr>
      <w:t>Motion for Clarification and Continuance</w:t>
    </w:r>
    <w:r w:rsidR="00C37458" w:rsidRPr="00C37458">
      <w:rPr>
        <w:b/>
        <w:bCs w:val="0"/>
        <w:sz w:val="20"/>
        <w:szCs w:val="16"/>
      </w:rPr>
      <w:t xml:space="preserve"> </w:t>
    </w:r>
    <w:r w:rsidR="00C37458" w:rsidRPr="00C37458">
      <w:rPr>
        <w:b/>
        <w:bCs w:val="0"/>
        <w:sz w:val="20"/>
        <w:szCs w:val="16"/>
      </w:rPr>
      <w:tab/>
    </w:r>
    <w:r w:rsidR="00C37458" w:rsidRPr="00C37458">
      <w:rPr>
        <w:b/>
        <w:bCs w:val="0"/>
        <w:sz w:val="20"/>
        <w:szCs w:val="16"/>
      </w:rPr>
      <w:tab/>
    </w:r>
    <w:r w:rsidR="00C37458" w:rsidRPr="00C37458">
      <w:rPr>
        <w:b/>
        <w:bCs w:val="0"/>
        <w:sz w:val="20"/>
        <w:szCs w:val="16"/>
      </w:rPr>
      <w:tab/>
    </w:r>
    <w:r w:rsidR="00C37458" w:rsidRPr="00C37458">
      <w:rPr>
        <w:b/>
        <w:bCs w:val="0"/>
        <w:sz w:val="20"/>
        <w:szCs w:val="16"/>
      </w:rPr>
      <w:tab/>
    </w:r>
    <w:r w:rsidR="003E2AA4" w:rsidRPr="00C37458">
      <w:rPr>
        <w:b/>
        <w:bCs w:val="0"/>
        <w:sz w:val="20"/>
        <w:szCs w:val="16"/>
      </w:rPr>
      <w:t xml:space="preserve">Page </w:t>
    </w:r>
    <w:r w:rsidR="003E2AA4" w:rsidRPr="00C37458">
      <w:rPr>
        <w:b/>
        <w:bCs w:val="0"/>
        <w:sz w:val="20"/>
        <w:szCs w:val="16"/>
      </w:rPr>
      <w:fldChar w:fldCharType="begin"/>
    </w:r>
    <w:r w:rsidR="003E2AA4" w:rsidRPr="00C37458">
      <w:rPr>
        <w:b/>
        <w:bCs w:val="0"/>
        <w:sz w:val="20"/>
        <w:szCs w:val="16"/>
      </w:rPr>
      <w:instrText xml:space="preserve"> PAGE </w:instrText>
    </w:r>
    <w:r w:rsidR="003E2AA4" w:rsidRPr="00C37458">
      <w:rPr>
        <w:b/>
        <w:bCs w:val="0"/>
        <w:sz w:val="20"/>
        <w:szCs w:val="16"/>
      </w:rPr>
      <w:fldChar w:fldCharType="separate"/>
    </w:r>
    <w:r w:rsidR="003E2AA4" w:rsidRPr="00C37458">
      <w:rPr>
        <w:b/>
        <w:bCs w:val="0"/>
        <w:sz w:val="20"/>
        <w:szCs w:val="16"/>
      </w:rPr>
      <w:t>12</w:t>
    </w:r>
    <w:r w:rsidR="003E2AA4" w:rsidRPr="00C37458">
      <w:rPr>
        <w:b/>
        <w:bCs w:val="0"/>
        <w:sz w:val="20"/>
        <w:szCs w:val="16"/>
      </w:rPr>
      <w:fldChar w:fldCharType="end"/>
    </w:r>
    <w:r w:rsidR="003E2AA4" w:rsidRPr="00C37458">
      <w:rPr>
        <w:b/>
        <w:bCs w:val="0"/>
        <w:sz w:val="20"/>
        <w:szCs w:val="16"/>
      </w:rPr>
      <w:t xml:space="preserve"> of </w:t>
    </w:r>
    <w:r w:rsidR="003E2AA4" w:rsidRPr="00C37458">
      <w:rPr>
        <w:b/>
        <w:bCs w:val="0"/>
        <w:sz w:val="20"/>
        <w:szCs w:val="16"/>
      </w:rPr>
      <w:fldChar w:fldCharType="begin"/>
    </w:r>
    <w:r w:rsidR="003E2AA4" w:rsidRPr="00C37458">
      <w:rPr>
        <w:b/>
        <w:bCs w:val="0"/>
        <w:sz w:val="20"/>
        <w:szCs w:val="16"/>
      </w:rPr>
      <w:instrText xml:space="preserve"> NUMPAGES </w:instrText>
    </w:r>
    <w:r w:rsidR="003E2AA4" w:rsidRPr="00C37458">
      <w:rPr>
        <w:b/>
        <w:bCs w:val="0"/>
        <w:sz w:val="20"/>
        <w:szCs w:val="16"/>
      </w:rPr>
      <w:fldChar w:fldCharType="separate"/>
    </w:r>
    <w:r w:rsidR="003E2AA4" w:rsidRPr="00C37458">
      <w:rPr>
        <w:b/>
        <w:bCs w:val="0"/>
        <w:sz w:val="20"/>
        <w:szCs w:val="16"/>
      </w:rPr>
      <w:t>14</w:t>
    </w:r>
    <w:r w:rsidR="003E2AA4" w:rsidRPr="00C37458">
      <w:rPr>
        <w:b/>
        <w:bCs w:val="0"/>
        <w:sz w:val="20"/>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73A43" w14:textId="77777777" w:rsidR="00706B42" w:rsidRDefault="00706B42" w:rsidP="00A44262">
      <w:pPr>
        <w:spacing w:after="0" w:line="240" w:lineRule="auto"/>
      </w:pPr>
      <w:r>
        <w:separator/>
      </w:r>
    </w:p>
  </w:footnote>
  <w:footnote w:type="continuationSeparator" w:id="0">
    <w:p w14:paraId="02D804C1" w14:textId="77777777" w:rsidR="00706B42" w:rsidRDefault="00706B42" w:rsidP="00A442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0DE912E"/>
    <w:lvl w:ilvl="0">
      <w:start w:val="1"/>
      <w:numFmt w:val="upperRoman"/>
      <w:lvlText w:val="%1."/>
      <w:lvlJc w:val="left"/>
      <w:rPr>
        <w:rFonts w:cs="Times New Roman" w:hint="default"/>
      </w:rPr>
    </w:lvl>
    <w:lvl w:ilvl="1">
      <w:start w:val="1"/>
      <w:numFmt w:val="upperLetter"/>
      <w:lvlText w:val="%2."/>
      <w:lvlJc w:val="left"/>
      <w:pPr>
        <w:ind w:left="720"/>
      </w:pPr>
      <w:rPr>
        <w:rFonts w:cs="Times New Roman" w:hint="default"/>
      </w:rPr>
    </w:lvl>
    <w:lvl w:ilvl="2">
      <w:start w:val="1"/>
      <w:numFmt w:val="decimal"/>
      <w:lvlText w:val="%3."/>
      <w:lvlJc w:val="left"/>
      <w:pPr>
        <w:ind w:left="1440"/>
      </w:pPr>
      <w:rPr>
        <w:rFonts w:cs="Times New Roman" w:hint="default"/>
      </w:rPr>
    </w:lvl>
    <w:lvl w:ilvl="3">
      <w:start w:val="1"/>
      <w:numFmt w:val="lowerLetter"/>
      <w:lvlText w:val="%4)"/>
      <w:lvlJc w:val="left"/>
      <w:pPr>
        <w:ind w:left="2160"/>
      </w:pPr>
      <w:rPr>
        <w:rFonts w:cs="Times New Roman" w:hint="default"/>
      </w:rPr>
    </w:lvl>
    <w:lvl w:ilvl="4">
      <w:start w:val="1"/>
      <w:numFmt w:val="decimal"/>
      <w:lvlText w:val="(%5)"/>
      <w:lvlJc w:val="left"/>
      <w:pPr>
        <w:ind w:left="2880"/>
      </w:pPr>
      <w:rPr>
        <w:rFonts w:cs="Times New Roman" w:hint="default"/>
      </w:rPr>
    </w:lvl>
    <w:lvl w:ilvl="5">
      <w:start w:val="1"/>
      <w:numFmt w:val="lowerLetter"/>
      <w:lvlText w:val="(%6)"/>
      <w:lvlJc w:val="left"/>
      <w:pPr>
        <w:ind w:left="3600"/>
      </w:pPr>
      <w:rPr>
        <w:rFonts w:cs="Times New Roman" w:hint="default"/>
      </w:rPr>
    </w:lvl>
    <w:lvl w:ilvl="6">
      <w:start w:val="1"/>
      <w:numFmt w:val="lowerRoman"/>
      <w:lvlText w:val="(%7)"/>
      <w:lvlJc w:val="left"/>
      <w:pPr>
        <w:ind w:left="4320"/>
      </w:pPr>
      <w:rPr>
        <w:rFonts w:cs="Times New Roman" w:hint="default"/>
      </w:rPr>
    </w:lvl>
    <w:lvl w:ilvl="7">
      <w:start w:val="1"/>
      <w:numFmt w:val="lowerLetter"/>
      <w:lvlText w:val="(%8)"/>
      <w:lvlJc w:val="left"/>
      <w:pPr>
        <w:ind w:left="5040"/>
      </w:pPr>
      <w:rPr>
        <w:rFonts w:cs="Times New Roman" w:hint="default"/>
      </w:rPr>
    </w:lvl>
    <w:lvl w:ilvl="8">
      <w:start w:val="1"/>
      <w:numFmt w:val="lowerRoman"/>
      <w:lvlText w:val="(%9)"/>
      <w:lvlJc w:val="left"/>
      <w:pPr>
        <w:ind w:left="5760"/>
      </w:pPr>
      <w:rPr>
        <w:rFonts w:cs="Times New Roman" w:hint="default"/>
      </w:rPr>
    </w:lvl>
  </w:abstractNum>
  <w:abstractNum w:abstractNumId="1" w15:restartNumberingAfterBreak="0">
    <w:nsid w:val="07D1094A"/>
    <w:multiLevelType w:val="hybridMultilevel"/>
    <w:tmpl w:val="311EC442"/>
    <w:lvl w:ilvl="0" w:tplc="0F0E0C08">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BA1ACF"/>
    <w:multiLevelType w:val="multilevel"/>
    <w:tmpl w:val="592C864A"/>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 w15:restartNumberingAfterBreak="0">
    <w:nsid w:val="32534920"/>
    <w:multiLevelType w:val="hybridMultilevel"/>
    <w:tmpl w:val="3F0C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884107"/>
    <w:multiLevelType w:val="multilevel"/>
    <w:tmpl w:val="AC14FDEA"/>
    <w:lvl w:ilvl="0">
      <w:start w:val="1"/>
      <w:numFmt w:val="upperRoman"/>
      <w:lvlText w:val="%1."/>
      <w:lvlJc w:val="left"/>
      <w:pPr>
        <w:ind w:left="0" w:firstLine="0"/>
      </w:pPr>
      <w:rPr>
        <w:rFonts w:hint="default"/>
      </w:rPr>
    </w:lvl>
    <w:lvl w:ilvl="1">
      <w:start w:val="1"/>
      <w:numFmt w:val="upperLetter"/>
      <w:lvlText w:val="%2."/>
      <w:lvlJc w:val="left"/>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5" w15:restartNumberingAfterBreak="0">
    <w:nsid w:val="4E031912"/>
    <w:multiLevelType w:val="multilevel"/>
    <w:tmpl w:val="B20616F2"/>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6" w15:restartNumberingAfterBreak="0">
    <w:nsid w:val="57A522C4"/>
    <w:multiLevelType w:val="multilevel"/>
    <w:tmpl w:val="123E367E"/>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7" w15:restartNumberingAfterBreak="0">
    <w:nsid w:val="7E8C1592"/>
    <w:multiLevelType w:val="multilevel"/>
    <w:tmpl w:val="BAE6B812"/>
    <w:lvl w:ilvl="0">
      <w:start w:val="20"/>
      <w:numFmt w:val="decimal"/>
      <w:lvlText w:val="%1."/>
      <w:lvlJc w:val="left"/>
      <w:pPr>
        <w:ind w:left="4"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start w:val="1"/>
      <w:numFmt w:val="none"/>
      <w:lvlText w:val="1"/>
      <w:lvlJc w:val="left"/>
      <w:pPr>
        <w:tabs>
          <w:tab w:val="num" w:pos="720"/>
        </w:tabs>
        <w:ind w:left="2160" w:hanging="720"/>
      </w:pPr>
      <w:rPr>
        <w:rFonts w:ascii="Times New Roman Bold" w:hAnsi="Times New Roman Bold" w:cs="Times New Roman" w:hint="default"/>
        <w:b/>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24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96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68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40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612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84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abstractNum>
  <w:num w:numId="1" w16cid:durableId="611009282">
    <w:abstractNumId w:val="4"/>
  </w:num>
  <w:num w:numId="2" w16cid:durableId="1194032048">
    <w:abstractNumId w:val="4"/>
  </w:num>
  <w:num w:numId="3" w16cid:durableId="1779444765">
    <w:abstractNumId w:val="0"/>
  </w:num>
  <w:num w:numId="4" w16cid:durableId="1350984389">
    <w:abstractNumId w:val="3"/>
  </w:num>
  <w:num w:numId="5" w16cid:durableId="1742438084">
    <w:abstractNumId w:val="6"/>
  </w:num>
  <w:num w:numId="6" w16cid:durableId="633174983">
    <w:abstractNumId w:val="1"/>
  </w:num>
  <w:num w:numId="7" w16cid:durableId="378747777">
    <w:abstractNumId w:val="7"/>
  </w:num>
  <w:num w:numId="8" w16cid:durableId="9502808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03237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106544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11089454">
    <w:abstractNumId w:val="2"/>
  </w:num>
  <w:num w:numId="12" w16cid:durableId="13587786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085946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93543698">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56709735">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542958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17" w16cid:durableId="715929499">
    <w:abstractNumId w:val="5"/>
  </w:num>
  <w:num w:numId="18" w16cid:durableId="1741974308">
    <w:abstractNumId w:val="5"/>
    <w:lvlOverride w:ilvl="0">
      <w:lvl w:ilvl="0">
        <w:start w:val="1"/>
        <w:numFmt w:val="upperRoman"/>
        <w:pStyle w:val="Heading1"/>
        <w:lvlText w:val="%1."/>
        <w:lvlJc w:val="left"/>
        <w:pPr>
          <w:ind w:left="0" w:firstLine="0"/>
        </w:pPr>
        <w:rPr>
          <w:rFonts w:hint="default"/>
        </w:rPr>
      </w:lvl>
    </w:lvlOverride>
    <w:lvlOverride w:ilvl="1">
      <w:lvl w:ilvl="1">
        <w:start w:val="1"/>
        <w:numFmt w:val="upperLetter"/>
        <w:pStyle w:val="Heading2"/>
        <w:lvlText w:val="%2."/>
        <w:lvlJc w:val="left"/>
        <w:pPr>
          <w:ind w:left="720" w:firstLine="0"/>
        </w:pPr>
        <w:rPr>
          <w:rFonts w:hint="default"/>
        </w:rPr>
      </w:lvl>
    </w:lvlOverride>
    <w:lvlOverride w:ilvl="2">
      <w:lvl w:ilvl="2">
        <w:start w:val="1"/>
        <w:numFmt w:val="decimal"/>
        <w:pStyle w:val="Heading3"/>
        <w:lvlText w:val="%3."/>
        <w:lvlJc w:val="left"/>
        <w:pPr>
          <w:ind w:left="1440" w:firstLine="0"/>
        </w:pPr>
        <w:rPr>
          <w:rFonts w:hint="default"/>
        </w:rPr>
      </w:lvl>
    </w:lvlOverride>
    <w:lvlOverride w:ilvl="3">
      <w:lvl w:ilvl="3">
        <w:start w:val="1"/>
        <w:numFmt w:val="lowerLetter"/>
        <w:pStyle w:val="Heading4"/>
        <w:lvlText w:val="%4)"/>
        <w:lvlJc w:val="left"/>
        <w:pPr>
          <w:ind w:left="2160" w:firstLine="0"/>
        </w:pPr>
        <w:rPr>
          <w:rFonts w:hint="default"/>
        </w:rPr>
      </w:lvl>
    </w:lvlOverride>
    <w:lvlOverride w:ilvl="4">
      <w:lvl w:ilvl="4">
        <w:start w:val="1"/>
        <w:numFmt w:val="decimal"/>
        <w:pStyle w:val="Heading5"/>
        <w:lvlText w:val="(%5)"/>
        <w:lvlJc w:val="left"/>
        <w:pPr>
          <w:ind w:left="2880" w:firstLine="0"/>
        </w:pPr>
        <w:rPr>
          <w:rFonts w:hint="default"/>
        </w:rPr>
      </w:lvl>
    </w:lvlOverride>
    <w:lvlOverride w:ilvl="5">
      <w:lvl w:ilvl="5">
        <w:start w:val="1"/>
        <w:numFmt w:val="lowerLetter"/>
        <w:pStyle w:val="Heading6"/>
        <w:lvlText w:val="(%6)"/>
        <w:lvlJc w:val="left"/>
        <w:pPr>
          <w:ind w:left="3600" w:firstLine="0"/>
        </w:pPr>
        <w:rPr>
          <w:rFonts w:hint="default"/>
        </w:rPr>
      </w:lvl>
    </w:lvlOverride>
    <w:lvlOverride w:ilvl="6">
      <w:lvl w:ilvl="6">
        <w:start w:val="1"/>
        <w:numFmt w:val="lowerRoman"/>
        <w:pStyle w:val="Heading7"/>
        <w:lvlText w:val="(%7)"/>
        <w:lvlJc w:val="left"/>
        <w:pPr>
          <w:ind w:left="4320" w:firstLine="0"/>
        </w:pPr>
        <w:rPr>
          <w:rFonts w:hint="default"/>
        </w:rPr>
      </w:lvl>
    </w:lvlOverride>
    <w:lvlOverride w:ilvl="7">
      <w:lvl w:ilvl="7">
        <w:start w:val="1"/>
        <w:numFmt w:val="lowerLetter"/>
        <w:pStyle w:val="Heading8"/>
        <w:lvlText w:val="(%8)"/>
        <w:lvlJc w:val="left"/>
        <w:pPr>
          <w:ind w:left="5040" w:firstLine="0"/>
        </w:pPr>
        <w:rPr>
          <w:rFonts w:hint="default"/>
        </w:rPr>
      </w:lvl>
    </w:lvlOverride>
    <w:lvlOverride w:ilvl="8">
      <w:lvl w:ilvl="8">
        <w:start w:val="1"/>
        <w:numFmt w:val="lowerRoman"/>
        <w:pStyle w:val="Heading9"/>
        <w:lvlText w:val="(%9)"/>
        <w:lvlJc w:val="left"/>
        <w:pPr>
          <w:ind w:left="5760" w:firstLine="0"/>
        </w:pPr>
        <w:rPr>
          <w:rFonts w:hint="default"/>
        </w:rPr>
      </w:lvl>
    </w:lvlOverride>
  </w:num>
  <w:num w:numId="19" w16cid:durableId="4921402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20C"/>
    <w:rsid w:val="0000262C"/>
    <w:rsid w:val="000144A9"/>
    <w:rsid w:val="00020078"/>
    <w:rsid w:val="0002344F"/>
    <w:rsid w:val="00027CC9"/>
    <w:rsid w:val="0003508F"/>
    <w:rsid w:val="00035DD0"/>
    <w:rsid w:val="000426BC"/>
    <w:rsid w:val="00043C2B"/>
    <w:rsid w:val="00044CD8"/>
    <w:rsid w:val="00051527"/>
    <w:rsid w:val="0005576E"/>
    <w:rsid w:val="00063421"/>
    <w:rsid w:val="00070527"/>
    <w:rsid w:val="00080B31"/>
    <w:rsid w:val="00084711"/>
    <w:rsid w:val="00093011"/>
    <w:rsid w:val="000A0128"/>
    <w:rsid w:val="000A1C94"/>
    <w:rsid w:val="000A320C"/>
    <w:rsid w:val="000B00F8"/>
    <w:rsid w:val="000B39AA"/>
    <w:rsid w:val="000B551B"/>
    <w:rsid w:val="000C2160"/>
    <w:rsid w:val="000C5B8E"/>
    <w:rsid w:val="000D2B72"/>
    <w:rsid w:val="000E2BF4"/>
    <w:rsid w:val="000E6BB7"/>
    <w:rsid w:val="000F5E17"/>
    <w:rsid w:val="0011393E"/>
    <w:rsid w:val="00115BAE"/>
    <w:rsid w:val="00121AA1"/>
    <w:rsid w:val="00121D5D"/>
    <w:rsid w:val="00124AB7"/>
    <w:rsid w:val="00130DE4"/>
    <w:rsid w:val="00131FDE"/>
    <w:rsid w:val="00132AA0"/>
    <w:rsid w:val="001458F1"/>
    <w:rsid w:val="001515D1"/>
    <w:rsid w:val="001516FC"/>
    <w:rsid w:val="00157801"/>
    <w:rsid w:val="0017053D"/>
    <w:rsid w:val="00171194"/>
    <w:rsid w:val="00177AA6"/>
    <w:rsid w:val="00180C54"/>
    <w:rsid w:val="00185413"/>
    <w:rsid w:val="00185929"/>
    <w:rsid w:val="00192EAF"/>
    <w:rsid w:val="00197B92"/>
    <w:rsid w:val="001A5338"/>
    <w:rsid w:val="001A748D"/>
    <w:rsid w:val="001B07C5"/>
    <w:rsid w:val="001B4636"/>
    <w:rsid w:val="001C298A"/>
    <w:rsid w:val="001C3D28"/>
    <w:rsid w:val="001C7AB2"/>
    <w:rsid w:val="001D3D8F"/>
    <w:rsid w:val="001D777E"/>
    <w:rsid w:val="001E0517"/>
    <w:rsid w:val="001E3831"/>
    <w:rsid w:val="001E6960"/>
    <w:rsid w:val="00202029"/>
    <w:rsid w:val="00202910"/>
    <w:rsid w:val="002106C6"/>
    <w:rsid w:val="00216ECC"/>
    <w:rsid w:val="00244D6E"/>
    <w:rsid w:val="00245FD7"/>
    <w:rsid w:val="00247723"/>
    <w:rsid w:val="002575EF"/>
    <w:rsid w:val="002601F3"/>
    <w:rsid w:val="00270658"/>
    <w:rsid w:val="002747B4"/>
    <w:rsid w:val="00280A40"/>
    <w:rsid w:val="00281A18"/>
    <w:rsid w:val="002837E9"/>
    <w:rsid w:val="002844D1"/>
    <w:rsid w:val="00296926"/>
    <w:rsid w:val="00296BDA"/>
    <w:rsid w:val="002A5A4D"/>
    <w:rsid w:val="002A7B63"/>
    <w:rsid w:val="002C7D14"/>
    <w:rsid w:val="002D5A87"/>
    <w:rsid w:val="002E6919"/>
    <w:rsid w:val="0031260D"/>
    <w:rsid w:val="003158F3"/>
    <w:rsid w:val="00316DB2"/>
    <w:rsid w:val="00322680"/>
    <w:rsid w:val="0033093C"/>
    <w:rsid w:val="00335EE7"/>
    <w:rsid w:val="00336A1A"/>
    <w:rsid w:val="003429D5"/>
    <w:rsid w:val="00351276"/>
    <w:rsid w:val="00353BD1"/>
    <w:rsid w:val="00355932"/>
    <w:rsid w:val="0037117A"/>
    <w:rsid w:val="003821CD"/>
    <w:rsid w:val="003A402C"/>
    <w:rsid w:val="003A6694"/>
    <w:rsid w:val="003A7D01"/>
    <w:rsid w:val="003B346C"/>
    <w:rsid w:val="003B7466"/>
    <w:rsid w:val="003C3000"/>
    <w:rsid w:val="003C3A6C"/>
    <w:rsid w:val="003C456A"/>
    <w:rsid w:val="003D2A97"/>
    <w:rsid w:val="003D3B15"/>
    <w:rsid w:val="003D586E"/>
    <w:rsid w:val="003D5E66"/>
    <w:rsid w:val="003E13E2"/>
    <w:rsid w:val="003E2AA4"/>
    <w:rsid w:val="003E2D51"/>
    <w:rsid w:val="003E6837"/>
    <w:rsid w:val="003F3D66"/>
    <w:rsid w:val="003F4316"/>
    <w:rsid w:val="003F7C6B"/>
    <w:rsid w:val="00412361"/>
    <w:rsid w:val="00412483"/>
    <w:rsid w:val="00417B5F"/>
    <w:rsid w:val="004246AC"/>
    <w:rsid w:val="00431482"/>
    <w:rsid w:val="004445A2"/>
    <w:rsid w:val="004474BC"/>
    <w:rsid w:val="00461CD5"/>
    <w:rsid w:val="00472377"/>
    <w:rsid w:val="004810CD"/>
    <w:rsid w:val="004860B0"/>
    <w:rsid w:val="00487BB4"/>
    <w:rsid w:val="004925BB"/>
    <w:rsid w:val="004A6157"/>
    <w:rsid w:val="004C034A"/>
    <w:rsid w:val="004C14B5"/>
    <w:rsid w:val="004E19E5"/>
    <w:rsid w:val="004E1CD0"/>
    <w:rsid w:val="004E275A"/>
    <w:rsid w:val="004E4387"/>
    <w:rsid w:val="004E63E5"/>
    <w:rsid w:val="004E709F"/>
    <w:rsid w:val="004E7B0A"/>
    <w:rsid w:val="004E7C5D"/>
    <w:rsid w:val="004F1138"/>
    <w:rsid w:val="004F1362"/>
    <w:rsid w:val="00500359"/>
    <w:rsid w:val="005040FB"/>
    <w:rsid w:val="00525425"/>
    <w:rsid w:val="005363A9"/>
    <w:rsid w:val="005410DC"/>
    <w:rsid w:val="0054240A"/>
    <w:rsid w:val="00560E7A"/>
    <w:rsid w:val="0056139F"/>
    <w:rsid w:val="00561789"/>
    <w:rsid w:val="00562B48"/>
    <w:rsid w:val="00566EE9"/>
    <w:rsid w:val="005760A5"/>
    <w:rsid w:val="005874C1"/>
    <w:rsid w:val="00592F73"/>
    <w:rsid w:val="005A0175"/>
    <w:rsid w:val="005A705A"/>
    <w:rsid w:val="005C04E3"/>
    <w:rsid w:val="005C5E9D"/>
    <w:rsid w:val="005E0B51"/>
    <w:rsid w:val="005E2CF4"/>
    <w:rsid w:val="005E4BA6"/>
    <w:rsid w:val="005E50A3"/>
    <w:rsid w:val="005F1AD0"/>
    <w:rsid w:val="005F7B59"/>
    <w:rsid w:val="00602391"/>
    <w:rsid w:val="006069D6"/>
    <w:rsid w:val="00606E61"/>
    <w:rsid w:val="0061246E"/>
    <w:rsid w:val="00614424"/>
    <w:rsid w:val="00615FA6"/>
    <w:rsid w:val="006254AA"/>
    <w:rsid w:val="006426A5"/>
    <w:rsid w:val="00643322"/>
    <w:rsid w:val="00655D30"/>
    <w:rsid w:val="00662781"/>
    <w:rsid w:val="0066456E"/>
    <w:rsid w:val="00666861"/>
    <w:rsid w:val="0067164F"/>
    <w:rsid w:val="00672A3F"/>
    <w:rsid w:val="00674F86"/>
    <w:rsid w:val="00691B34"/>
    <w:rsid w:val="006A288A"/>
    <w:rsid w:val="006B52EA"/>
    <w:rsid w:val="006C0A3A"/>
    <w:rsid w:val="006C5908"/>
    <w:rsid w:val="006C5F46"/>
    <w:rsid w:val="006D39E7"/>
    <w:rsid w:val="006D55FD"/>
    <w:rsid w:val="006E3461"/>
    <w:rsid w:val="006F7854"/>
    <w:rsid w:val="00700DD0"/>
    <w:rsid w:val="007032E2"/>
    <w:rsid w:val="00704CCD"/>
    <w:rsid w:val="00706B42"/>
    <w:rsid w:val="007204E3"/>
    <w:rsid w:val="00721031"/>
    <w:rsid w:val="0072530C"/>
    <w:rsid w:val="00726BC2"/>
    <w:rsid w:val="00726C65"/>
    <w:rsid w:val="00733811"/>
    <w:rsid w:val="007350CF"/>
    <w:rsid w:val="00750326"/>
    <w:rsid w:val="00752235"/>
    <w:rsid w:val="007529C1"/>
    <w:rsid w:val="0075307D"/>
    <w:rsid w:val="0075417D"/>
    <w:rsid w:val="00762E39"/>
    <w:rsid w:val="007746C8"/>
    <w:rsid w:val="00776F0B"/>
    <w:rsid w:val="00777602"/>
    <w:rsid w:val="00783DD3"/>
    <w:rsid w:val="007933AA"/>
    <w:rsid w:val="007B455E"/>
    <w:rsid w:val="007B4CDB"/>
    <w:rsid w:val="007C6D5B"/>
    <w:rsid w:val="007D0040"/>
    <w:rsid w:val="007D22A5"/>
    <w:rsid w:val="007D3BD8"/>
    <w:rsid w:val="007D56DE"/>
    <w:rsid w:val="007D69AC"/>
    <w:rsid w:val="007E2D6C"/>
    <w:rsid w:val="007E4907"/>
    <w:rsid w:val="007F033A"/>
    <w:rsid w:val="007F6C70"/>
    <w:rsid w:val="00802072"/>
    <w:rsid w:val="00802C9B"/>
    <w:rsid w:val="008036D4"/>
    <w:rsid w:val="00806FD5"/>
    <w:rsid w:val="00807F6F"/>
    <w:rsid w:val="00822540"/>
    <w:rsid w:val="00834D19"/>
    <w:rsid w:val="008379F1"/>
    <w:rsid w:val="00842B40"/>
    <w:rsid w:val="00850BB8"/>
    <w:rsid w:val="008512B3"/>
    <w:rsid w:val="00871220"/>
    <w:rsid w:val="00873CA6"/>
    <w:rsid w:val="00882510"/>
    <w:rsid w:val="00887BA7"/>
    <w:rsid w:val="00891000"/>
    <w:rsid w:val="008957D3"/>
    <w:rsid w:val="008A08B8"/>
    <w:rsid w:val="008A5C7E"/>
    <w:rsid w:val="008B520A"/>
    <w:rsid w:val="008C78DF"/>
    <w:rsid w:val="008D131C"/>
    <w:rsid w:val="008E2FC8"/>
    <w:rsid w:val="008F203A"/>
    <w:rsid w:val="00917194"/>
    <w:rsid w:val="00922B95"/>
    <w:rsid w:val="00924B3A"/>
    <w:rsid w:val="00925F44"/>
    <w:rsid w:val="00926208"/>
    <w:rsid w:val="0093032E"/>
    <w:rsid w:val="0093211F"/>
    <w:rsid w:val="00937B57"/>
    <w:rsid w:val="00940F4E"/>
    <w:rsid w:val="009572A1"/>
    <w:rsid w:val="0097228C"/>
    <w:rsid w:val="0099083E"/>
    <w:rsid w:val="00992CCF"/>
    <w:rsid w:val="009A6151"/>
    <w:rsid w:val="009B1B81"/>
    <w:rsid w:val="009B282D"/>
    <w:rsid w:val="009B5AD8"/>
    <w:rsid w:val="009C5BDB"/>
    <w:rsid w:val="009D54AA"/>
    <w:rsid w:val="009F15DC"/>
    <w:rsid w:val="009F206A"/>
    <w:rsid w:val="00A12367"/>
    <w:rsid w:val="00A13B55"/>
    <w:rsid w:val="00A144B8"/>
    <w:rsid w:val="00A16B18"/>
    <w:rsid w:val="00A2060C"/>
    <w:rsid w:val="00A256C7"/>
    <w:rsid w:val="00A40A0E"/>
    <w:rsid w:val="00A41098"/>
    <w:rsid w:val="00A42776"/>
    <w:rsid w:val="00A42B8F"/>
    <w:rsid w:val="00A44262"/>
    <w:rsid w:val="00A517D8"/>
    <w:rsid w:val="00A55499"/>
    <w:rsid w:val="00A604E8"/>
    <w:rsid w:val="00A61926"/>
    <w:rsid w:val="00A6361B"/>
    <w:rsid w:val="00A7133B"/>
    <w:rsid w:val="00A75DEC"/>
    <w:rsid w:val="00A75EC3"/>
    <w:rsid w:val="00A8272C"/>
    <w:rsid w:val="00A82B20"/>
    <w:rsid w:val="00A95BF7"/>
    <w:rsid w:val="00A96FA4"/>
    <w:rsid w:val="00AA7A1B"/>
    <w:rsid w:val="00AB3D6A"/>
    <w:rsid w:val="00AC3103"/>
    <w:rsid w:val="00AC7C07"/>
    <w:rsid w:val="00AD7948"/>
    <w:rsid w:val="00AE0758"/>
    <w:rsid w:val="00AE0E59"/>
    <w:rsid w:val="00AE3C58"/>
    <w:rsid w:val="00AF287B"/>
    <w:rsid w:val="00AF68BC"/>
    <w:rsid w:val="00B00E6D"/>
    <w:rsid w:val="00B0303D"/>
    <w:rsid w:val="00B16320"/>
    <w:rsid w:val="00B26D41"/>
    <w:rsid w:val="00B3171B"/>
    <w:rsid w:val="00B36FA1"/>
    <w:rsid w:val="00B403B4"/>
    <w:rsid w:val="00B546F6"/>
    <w:rsid w:val="00B6151B"/>
    <w:rsid w:val="00B641C7"/>
    <w:rsid w:val="00B771F9"/>
    <w:rsid w:val="00B80B37"/>
    <w:rsid w:val="00B9039E"/>
    <w:rsid w:val="00B915FC"/>
    <w:rsid w:val="00B93E51"/>
    <w:rsid w:val="00B93E94"/>
    <w:rsid w:val="00B95434"/>
    <w:rsid w:val="00B97D3B"/>
    <w:rsid w:val="00BA5DBF"/>
    <w:rsid w:val="00BB3380"/>
    <w:rsid w:val="00BB41BE"/>
    <w:rsid w:val="00BB4CA8"/>
    <w:rsid w:val="00BD7738"/>
    <w:rsid w:val="00C000AF"/>
    <w:rsid w:val="00C049CC"/>
    <w:rsid w:val="00C055CA"/>
    <w:rsid w:val="00C10480"/>
    <w:rsid w:val="00C22153"/>
    <w:rsid w:val="00C36FE8"/>
    <w:rsid w:val="00C37458"/>
    <w:rsid w:val="00C42A08"/>
    <w:rsid w:val="00C704CB"/>
    <w:rsid w:val="00C71787"/>
    <w:rsid w:val="00C74726"/>
    <w:rsid w:val="00C90F22"/>
    <w:rsid w:val="00C951AC"/>
    <w:rsid w:val="00C96035"/>
    <w:rsid w:val="00CA2B3A"/>
    <w:rsid w:val="00CA7041"/>
    <w:rsid w:val="00CB0BBC"/>
    <w:rsid w:val="00CB7BA3"/>
    <w:rsid w:val="00CC773C"/>
    <w:rsid w:val="00CD697B"/>
    <w:rsid w:val="00CE2D44"/>
    <w:rsid w:val="00CE3BB7"/>
    <w:rsid w:val="00CE57EF"/>
    <w:rsid w:val="00CE69A5"/>
    <w:rsid w:val="00CF1EC3"/>
    <w:rsid w:val="00CF5EA8"/>
    <w:rsid w:val="00D0256E"/>
    <w:rsid w:val="00D116C9"/>
    <w:rsid w:val="00D13B5A"/>
    <w:rsid w:val="00D304F6"/>
    <w:rsid w:val="00D3117C"/>
    <w:rsid w:val="00D32CFA"/>
    <w:rsid w:val="00D377A7"/>
    <w:rsid w:val="00D45777"/>
    <w:rsid w:val="00D477AD"/>
    <w:rsid w:val="00D5144B"/>
    <w:rsid w:val="00D54639"/>
    <w:rsid w:val="00D54970"/>
    <w:rsid w:val="00D60DF6"/>
    <w:rsid w:val="00D658AD"/>
    <w:rsid w:val="00D6733C"/>
    <w:rsid w:val="00D700D5"/>
    <w:rsid w:val="00D70633"/>
    <w:rsid w:val="00D802EB"/>
    <w:rsid w:val="00D904BC"/>
    <w:rsid w:val="00D90991"/>
    <w:rsid w:val="00D91681"/>
    <w:rsid w:val="00D92E7D"/>
    <w:rsid w:val="00D93F3E"/>
    <w:rsid w:val="00DA582D"/>
    <w:rsid w:val="00DA74F6"/>
    <w:rsid w:val="00DC030C"/>
    <w:rsid w:val="00DD1B37"/>
    <w:rsid w:val="00DD6C81"/>
    <w:rsid w:val="00DD6E1B"/>
    <w:rsid w:val="00DE2962"/>
    <w:rsid w:val="00DE6445"/>
    <w:rsid w:val="00E02A3E"/>
    <w:rsid w:val="00E04F82"/>
    <w:rsid w:val="00E125F7"/>
    <w:rsid w:val="00E14408"/>
    <w:rsid w:val="00E14EB0"/>
    <w:rsid w:val="00E24971"/>
    <w:rsid w:val="00E272D4"/>
    <w:rsid w:val="00E3105A"/>
    <w:rsid w:val="00E4787E"/>
    <w:rsid w:val="00E500D4"/>
    <w:rsid w:val="00E50DB6"/>
    <w:rsid w:val="00E53738"/>
    <w:rsid w:val="00E60BCC"/>
    <w:rsid w:val="00E64B9A"/>
    <w:rsid w:val="00E6558A"/>
    <w:rsid w:val="00E73C81"/>
    <w:rsid w:val="00E82EB8"/>
    <w:rsid w:val="00E864EC"/>
    <w:rsid w:val="00E87A42"/>
    <w:rsid w:val="00E924B1"/>
    <w:rsid w:val="00EA13EC"/>
    <w:rsid w:val="00EA5B0B"/>
    <w:rsid w:val="00EA78D7"/>
    <w:rsid w:val="00EB70D4"/>
    <w:rsid w:val="00ED0176"/>
    <w:rsid w:val="00ED764B"/>
    <w:rsid w:val="00EE542D"/>
    <w:rsid w:val="00EF37CD"/>
    <w:rsid w:val="00EF4BE2"/>
    <w:rsid w:val="00EF772F"/>
    <w:rsid w:val="00F00485"/>
    <w:rsid w:val="00F04353"/>
    <w:rsid w:val="00F136DC"/>
    <w:rsid w:val="00F16C2F"/>
    <w:rsid w:val="00F357A2"/>
    <w:rsid w:val="00F478E8"/>
    <w:rsid w:val="00F5360A"/>
    <w:rsid w:val="00F53D5C"/>
    <w:rsid w:val="00F60507"/>
    <w:rsid w:val="00F67E6B"/>
    <w:rsid w:val="00F714BE"/>
    <w:rsid w:val="00F7314E"/>
    <w:rsid w:val="00F733D1"/>
    <w:rsid w:val="00F77B28"/>
    <w:rsid w:val="00FA6298"/>
    <w:rsid w:val="00FA7783"/>
    <w:rsid w:val="00FB48F9"/>
    <w:rsid w:val="00FE2493"/>
    <w:rsid w:val="00FE31FC"/>
    <w:rsid w:val="00FE7242"/>
    <w:rsid w:val="00FF2FC0"/>
    <w:rsid w:val="00FF5701"/>
    <w:rsid w:val="00FF5D25"/>
    <w:rsid w:val="00FF63E9"/>
    <w:rsid w:val="00FF7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A9A58A"/>
  <w15:chartTrackingRefBased/>
  <w15:docId w15:val="{7A1CEF9B-0728-4943-9AA3-A9E3EB922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nhideWhenUsed="1"/>
    <w:lsdException w:name="header" w:semiHidden="1" w:unhideWhenUsed="1"/>
    <w:lsdException w:name="footer" w:semiHidden="1" w:unhideWhenUsed="1"/>
    <w:lsdException w:name="index heading" w:semiHidden="1"/>
    <w:lsdException w:name="caption" w:semiHidden="1" w:uiPriority="49" w:unhideWhenUsed="1" w:qFormat="1"/>
    <w:lsdException w:name="table of figures" w:semiHidden="1"/>
    <w:lsdException w:name="envelope address" w:semiHidden="1"/>
    <w:lsdException w:name="envelope return" w:semiHidden="1"/>
    <w:lsdException w:name="footnote reference" w:semiHidden="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qFormat="1"/>
    <w:lsdException w:name="Closing" w:semiHidden="1"/>
    <w:lsdException w:name="Signature" w:semiHidden="1"/>
    <w:lsdException w:name="Default Paragraph Font" w:semiHidden="1" w:uiPriority="1" w:unhideWhenUsed="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197B92"/>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s>
      <w:suppressAutoHyphens/>
      <w:spacing w:after="120" w:line="360" w:lineRule="auto"/>
      <w:jc w:val="both"/>
    </w:pPr>
    <w:rPr>
      <w:bCs/>
      <w:szCs w:val="20"/>
      <w:lang w:eastAsia="ar-SA"/>
    </w:rPr>
  </w:style>
  <w:style w:type="paragraph" w:styleId="Heading1">
    <w:name w:val="heading 1"/>
    <w:basedOn w:val="Normal"/>
    <w:next w:val="Normal"/>
    <w:link w:val="Heading1Char"/>
    <w:autoRedefine/>
    <w:uiPriority w:val="2"/>
    <w:qFormat/>
    <w:rsid w:val="00992CCF"/>
    <w:pPr>
      <w:keepNext/>
      <w:keepLines/>
      <w:numPr>
        <w:numId w:val="17"/>
      </w:numPr>
      <w:spacing w:after="0"/>
      <w:jc w:val="center"/>
      <w:outlineLvl w:val="0"/>
    </w:pPr>
    <w:rPr>
      <w:rFonts w:ascii="Times New Roman Bold" w:eastAsiaTheme="majorEastAsia" w:hAnsi="Times New Roman Bold" w:cstheme="majorBidi"/>
      <w:b/>
      <w:caps/>
      <w:color w:val="000000" w:themeColor="text1"/>
      <w:sz w:val="32"/>
      <w:szCs w:val="32"/>
    </w:rPr>
  </w:style>
  <w:style w:type="paragraph" w:styleId="Heading2">
    <w:name w:val="heading 2"/>
    <w:basedOn w:val="Normal"/>
    <w:next w:val="Normal"/>
    <w:link w:val="Heading2Char"/>
    <w:autoRedefine/>
    <w:uiPriority w:val="2"/>
    <w:qFormat/>
    <w:rsid w:val="003F7C6B"/>
    <w:pPr>
      <w:keepNext/>
      <w:keepLines/>
      <w:numPr>
        <w:ilvl w:val="1"/>
        <w:numId w:val="18"/>
      </w:numPr>
      <w:spacing w:line="240" w:lineRule="auto"/>
      <w:outlineLvl w:val="1"/>
    </w:pPr>
    <w:rPr>
      <w:rFonts w:eastAsiaTheme="majorEastAsia" w:cstheme="majorBidi"/>
      <w:b/>
      <w:color w:val="000000" w:themeColor="text1"/>
      <w:sz w:val="26"/>
      <w:szCs w:val="26"/>
    </w:rPr>
  </w:style>
  <w:style w:type="paragraph" w:styleId="Heading3">
    <w:name w:val="heading 3"/>
    <w:basedOn w:val="Normal"/>
    <w:next w:val="Normal"/>
    <w:link w:val="Heading3Char"/>
    <w:autoRedefine/>
    <w:uiPriority w:val="2"/>
    <w:qFormat/>
    <w:rsid w:val="00A13B55"/>
    <w:pPr>
      <w:keepNext/>
      <w:keepLines/>
      <w:numPr>
        <w:ilvl w:val="2"/>
        <w:numId w:val="17"/>
      </w:numPr>
      <w:spacing w:line="240" w:lineRule="auto"/>
      <w:outlineLvl w:val="2"/>
    </w:pPr>
    <w:rPr>
      <w:rFonts w:eastAsiaTheme="majorEastAsia" w:cstheme="majorBidi"/>
      <w:b/>
      <w:color w:val="000000" w:themeColor="text1"/>
    </w:rPr>
  </w:style>
  <w:style w:type="paragraph" w:styleId="Heading4">
    <w:name w:val="heading 4"/>
    <w:basedOn w:val="Normal"/>
    <w:next w:val="Normal"/>
    <w:link w:val="Heading4Char"/>
    <w:autoRedefine/>
    <w:uiPriority w:val="2"/>
    <w:unhideWhenUsed/>
    <w:qFormat/>
    <w:rsid w:val="00A13B55"/>
    <w:pPr>
      <w:keepNext/>
      <w:keepLines/>
      <w:numPr>
        <w:ilvl w:val="3"/>
        <w:numId w:val="17"/>
      </w:numPr>
      <w:spacing w:line="240" w:lineRule="auto"/>
      <w:outlineLvl w:val="3"/>
    </w:pPr>
    <w:rPr>
      <w:rFonts w:eastAsiaTheme="minorEastAsia" w:cstheme="majorBidi"/>
      <w:b/>
      <w:i/>
      <w:iCs/>
      <w:color w:val="000000" w:themeColor="text1"/>
    </w:rPr>
  </w:style>
  <w:style w:type="paragraph" w:styleId="Heading5">
    <w:name w:val="heading 5"/>
    <w:basedOn w:val="Normal"/>
    <w:next w:val="Normal"/>
    <w:link w:val="Heading5Char"/>
    <w:autoRedefine/>
    <w:uiPriority w:val="2"/>
    <w:qFormat/>
    <w:rsid w:val="004E63E5"/>
    <w:pPr>
      <w:keepNext/>
      <w:keepLines/>
      <w:numPr>
        <w:ilvl w:val="4"/>
        <w:numId w:val="17"/>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autoRedefine/>
    <w:uiPriority w:val="2"/>
    <w:qFormat/>
    <w:rsid w:val="004E63E5"/>
    <w:pPr>
      <w:keepNext/>
      <w:keepLines/>
      <w:numPr>
        <w:ilvl w:val="5"/>
        <w:numId w:val="17"/>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autoRedefine/>
    <w:uiPriority w:val="2"/>
    <w:qFormat/>
    <w:rsid w:val="004E63E5"/>
    <w:pPr>
      <w:keepNext/>
      <w:keepLines/>
      <w:numPr>
        <w:ilvl w:val="6"/>
        <w:numId w:val="17"/>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autoRedefine/>
    <w:uiPriority w:val="2"/>
    <w:qFormat/>
    <w:rsid w:val="004E63E5"/>
    <w:pPr>
      <w:keepNext/>
      <w:keepLines/>
      <w:numPr>
        <w:ilvl w:val="7"/>
        <w:numId w:val="1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autoRedefine/>
    <w:uiPriority w:val="2"/>
    <w:unhideWhenUsed/>
    <w:qFormat/>
    <w:rsid w:val="004E63E5"/>
    <w:pPr>
      <w:keepNext/>
      <w:keepLines/>
      <w:numPr>
        <w:ilvl w:val="8"/>
        <w:numId w:val="1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992CCF"/>
    <w:rPr>
      <w:rFonts w:ascii="Times New Roman Bold" w:eastAsiaTheme="majorEastAsia" w:hAnsi="Times New Roman Bold" w:cstheme="majorBidi"/>
      <w:b/>
      <w:bCs/>
      <w:caps/>
      <w:color w:val="000000" w:themeColor="text1"/>
      <w:sz w:val="32"/>
      <w:szCs w:val="32"/>
      <w:lang w:eastAsia="ar-SA"/>
    </w:rPr>
  </w:style>
  <w:style w:type="character" w:customStyle="1" w:styleId="Heading2Char">
    <w:name w:val="Heading 2 Char"/>
    <w:basedOn w:val="DefaultParagraphFont"/>
    <w:link w:val="Heading2"/>
    <w:uiPriority w:val="2"/>
    <w:rsid w:val="003F7C6B"/>
    <w:rPr>
      <w:rFonts w:eastAsiaTheme="majorEastAsia" w:cstheme="majorBidi"/>
      <w:b/>
      <w:bCs/>
      <w:color w:val="000000" w:themeColor="text1"/>
      <w:sz w:val="26"/>
      <w:szCs w:val="26"/>
      <w:lang w:eastAsia="ar-SA"/>
    </w:rPr>
  </w:style>
  <w:style w:type="character" w:customStyle="1" w:styleId="Heading3Char">
    <w:name w:val="Heading 3 Char"/>
    <w:basedOn w:val="DefaultParagraphFont"/>
    <w:link w:val="Heading3"/>
    <w:uiPriority w:val="2"/>
    <w:rsid w:val="00A13B55"/>
    <w:rPr>
      <w:rFonts w:eastAsiaTheme="majorEastAsia" w:cstheme="majorBidi"/>
      <w:b/>
      <w:bCs/>
      <w:color w:val="000000" w:themeColor="text1"/>
      <w:szCs w:val="20"/>
      <w:lang w:eastAsia="ar-SA"/>
    </w:rPr>
  </w:style>
  <w:style w:type="character" w:customStyle="1" w:styleId="Heading4Char">
    <w:name w:val="Heading 4 Char"/>
    <w:basedOn w:val="DefaultParagraphFont"/>
    <w:link w:val="Heading4"/>
    <w:uiPriority w:val="2"/>
    <w:rsid w:val="00A13B55"/>
    <w:rPr>
      <w:rFonts w:eastAsiaTheme="minorEastAsia" w:cstheme="majorBidi"/>
      <w:b/>
      <w:bCs/>
      <w:i/>
      <w:iCs/>
      <w:color w:val="000000" w:themeColor="text1"/>
      <w:szCs w:val="20"/>
      <w:lang w:eastAsia="ar-SA"/>
    </w:rPr>
  </w:style>
  <w:style w:type="paragraph" w:customStyle="1" w:styleId="a-quotes">
    <w:name w:val="a-quotes"/>
    <w:basedOn w:val="Normal"/>
    <w:autoRedefine/>
    <w:uiPriority w:val="1"/>
    <w:qFormat/>
    <w:rsid w:val="00C74726"/>
    <w:pPr>
      <w:spacing w:line="240" w:lineRule="auto"/>
      <w:ind w:left="720" w:right="720"/>
    </w:pPr>
    <w:rPr>
      <w:rFonts w:cs="Courier New"/>
      <w:bCs w:val="0"/>
      <w:i/>
      <w:color w:val="000000"/>
      <w:sz w:val="20"/>
      <w:shd w:val="clear" w:color="auto" w:fill="FFFFFF"/>
    </w:rPr>
  </w:style>
  <w:style w:type="paragraph" w:customStyle="1" w:styleId="b-quotes">
    <w:name w:val="b-quotes"/>
    <w:basedOn w:val="a-quotes"/>
    <w:autoRedefine/>
    <w:uiPriority w:val="1"/>
    <w:qFormat/>
    <w:rsid w:val="004E63E5"/>
    <w:pPr>
      <w:ind w:left="1080"/>
    </w:pPr>
  </w:style>
  <w:style w:type="paragraph" w:customStyle="1" w:styleId="c-quotes">
    <w:name w:val="c-quotes"/>
    <w:basedOn w:val="b-quotes"/>
    <w:autoRedefine/>
    <w:uiPriority w:val="1"/>
    <w:qFormat/>
    <w:rsid w:val="004E63E5"/>
    <w:pPr>
      <w:ind w:left="1440"/>
    </w:pPr>
  </w:style>
  <w:style w:type="paragraph" w:customStyle="1" w:styleId="d-quotes">
    <w:name w:val="d-quotes"/>
    <w:basedOn w:val="c-quotes"/>
    <w:autoRedefine/>
    <w:uiPriority w:val="1"/>
    <w:qFormat/>
    <w:rsid w:val="004E63E5"/>
    <w:pPr>
      <w:ind w:left="1800"/>
    </w:pPr>
  </w:style>
  <w:style w:type="paragraph" w:customStyle="1" w:styleId="e-quotes">
    <w:name w:val="e-quotes"/>
    <w:basedOn w:val="d-quotes"/>
    <w:autoRedefine/>
    <w:uiPriority w:val="1"/>
    <w:qFormat/>
    <w:rsid w:val="004E63E5"/>
    <w:pPr>
      <w:ind w:left="2160"/>
    </w:pPr>
  </w:style>
  <w:style w:type="paragraph" w:customStyle="1" w:styleId="Style1">
    <w:name w:val="Style1"/>
    <w:basedOn w:val="Normal"/>
    <w:autoRedefine/>
    <w:uiPriority w:val="19"/>
    <w:qFormat/>
    <w:rsid w:val="004E63E5"/>
    <w:pPr>
      <w:spacing w:after="0"/>
    </w:pPr>
    <w:rPr>
      <w:b/>
      <w:i/>
    </w:rPr>
  </w:style>
  <w:style w:type="paragraph" w:customStyle="1" w:styleId="Address">
    <w:name w:val="Address"/>
    <w:basedOn w:val="Normal"/>
    <w:autoRedefine/>
    <w:qFormat/>
    <w:rsid w:val="005C04E3"/>
    <w:pPr>
      <w:spacing w:after="0" w:line="240" w:lineRule="auto"/>
      <w:contextualSpacing/>
    </w:pPr>
    <w:rPr>
      <w:b/>
      <w:iCs/>
    </w:rPr>
  </w:style>
  <w:style w:type="character" w:customStyle="1" w:styleId="Heading5Char">
    <w:name w:val="Heading 5 Char"/>
    <w:basedOn w:val="DefaultParagraphFont"/>
    <w:link w:val="Heading5"/>
    <w:uiPriority w:val="2"/>
    <w:rsid w:val="004E63E5"/>
    <w:rPr>
      <w:rFonts w:asciiTheme="majorHAnsi" w:eastAsiaTheme="majorEastAsia" w:hAnsiTheme="majorHAnsi" w:cstheme="majorBidi"/>
      <w:bCs/>
      <w:color w:val="2F5496" w:themeColor="accent1" w:themeShade="BF"/>
      <w:szCs w:val="20"/>
      <w:lang w:eastAsia="ar-SA"/>
    </w:rPr>
  </w:style>
  <w:style w:type="character" w:customStyle="1" w:styleId="Heading6Char">
    <w:name w:val="Heading 6 Char"/>
    <w:basedOn w:val="DefaultParagraphFont"/>
    <w:link w:val="Heading6"/>
    <w:uiPriority w:val="2"/>
    <w:rsid w:val="004E63E5"/>
    <w:rPr>
      <w:rFonts w:asciiTheme="majorHAnsi" w:eastAsiaTheme="majorEastAsia" w:hAnsiTheme="majorHAnsi" w:cstheme="majorBidi"/>
      <w:bCs/>
      <w:color w:val="1F3763" w:themeColor="accent1" w:themeShade="7F"/>
      <w:szCs w:val="20"/>
      <w:lang w:eastAsia="ar-SA"/>
    </w:rPr>
  </w:style>
  <w:style w:type="character" w:customStyle="1" w:styleId="Heading7Char">
    <w:name w:val="Heading 7 Char"/>
    <w:basedOn w:val="DefaultParagraphFont"/>
    <w:link w:val="Heading7"/>
    <w:uiPriority w:val="2"/>
    <w:rsid w:val="004E63E5"/>
    <w:rPr>
      <w:rFonts w:asciiTheme="majorHAnsi" w:eastAsiaTheme="majorEastAsia" w:hAnsiTheme="majorHAnsi" w:cstheme="majorBidi"/>
      <w:bCs/>
      <w:i/>
      <w:iCs/>
      <w:color w:val="1F3763" w:themeColor="accent1" w:themeShade="7F"/>
      <w:szCs w:val="20"/>
      <w:lang w:eastAsia="ar-SA"/>
    </w:rPr>
  </w:style>
  <w:style w:type="character" w:customStyle="1" w:styleId="Heading8Char">
    <w:name w:val="Heading 8 Char"/>
    <w:basedOn w:val="DefaultParagraphFont"/>
    <w:link w:val="Heading8"/>
    <w:uiPriority w:val="2"/>
    <w:rsid w:val="004E63E5"/>
    <w:rPr>
      <w:rFonts w:asciiTheme="majorHAnsi" w:eastAsiaTheme="majorEastAsia" w:hAnsiTheme="majorHAnsi" w:cstheme="majorBidi"/>
      <w:bCs/>
      <w:color w:val="272727" w:themeColor="text1" w:themeTint="D8"/>
      <w:sz w:val="21"/>
      <w:szCs w:val="21"/>
      <w:lang w:eastAsia="ar-SA"/>
    </w:rPr>
  </w:style>
  <w:style w:type="character" w:customStyle="1" w:styleId="Heading9Char">
    <w:name w:val="Heading 9 Char"/>
    <w:basedOn w:val="DefaultParagraphFont"/>
    <w:link w:val="Heading9"/>
    <w:uiPriority w:val="2"/>
    <w:rsid w:val="004E63E5"/>
    <w:rPr>
      <w:rFonts w:asciiTheme="majorHAnsi" w:eastAsiaTheme="majorEastAsia" w:hAnsiTheme="majorHAnsi" w:cstheme="majorBidi"/>
      <w:bCs/>
      <w:i/>
      <w:iCs/>
      <w:color w:val="272727" w:themeColor="text1" w:themeTint="D8"/>
      <w:sz w:val="21"/>
      <w:szCs w:val="21"/>
      <w:lang w:eastAsia="ar-SA"/>
    </w:rPr>
  </w:style>
  <w:style w:type="paragraph" w:styleId="Title">
    <w:name w:val="Title"/>
    <w:basedOn w:val="Normal"/>
    <w:next w:val="Normal"/>
    <w:link w:val="TitleChar"/>
    <w:autoRedefine/>
    <w:qFormat/>
    <w:rsid w:val="004E63E5"/>
    <w:pPr>
      <w:spacing w:after="0"/>
      <w:contextualSpacing/>
      <w:jc w:val="center"/>
    </w:pPr>
    <w:rPr>
      <w:rFonts w:eastAsiaTheme="majorEastAsia" w:cstheme="majorBidi"/>
      <w:b/>
      <w:i/>
      <w:caps/>
      <w:spacing w:val="-10"/>
      <w:kern w:val="28"/>
      <w:sz w:val="32"/>
      <w:szCs w:val="56"/>
    </w:rPr>
  </w:style>
  <w:style w:type="character" w:customStyle="1" w:styleId="TitleChar">
    <w:name w:val="Title Char"/>
    <w:basedOn w:val="DefaultParagraphFont"/>
    <w:link w:val="Title"/>
    <w:rsid w:val="004E63E5"/>
    <w:rPr>
      <w:rFonts w:eastAsiaTheme="majorEastAsia" w:cstheme="majorBidi"/>
      <w:b/>
      <w:bCs/>
      <w:i/>
      <w:caps/>
      <w:spacing w:val="-10"/>
      <w:kern w:val="28"/>
      <w:sz w:val="32"/>
      <w:szCs w:val="56"/>
      <w:lang w:eastAsia="ar-SA"/>
    </w:rPr>
  </w:style>
  <w:style w:type="paragraph" w:styleId="NoSpacing">
    <w:name w:val="No Spacing"/>
    <w:uiPriority w:val="19"/>
    <w:qFormat/>
    <w:rsid w:val="004E63E5"/>
    <w:pPr>
      <w:spacing w:after="0" w:line="240" w:lineRule="auto"/>
      <w:ind w:left="720" w:right="720"/>
    </w:pPr>
    <w:rPr>
      <w:i/>
    </w:rPr>
  </w:style>
  <w:style w:type="paragraph" w:customStyle="1" w:styleId="Default">
    <w:name w:val="Default"/>
    <w:uiPriority w:val="49"/>
    <w:rsid w:val="004E63E5"/>
    <w:pPr>
      <w:autoSpaceDE w:val="0"/>
      <w:autoSpaceDN w:val="0"/>
      <w:adjustRightInd w:val="0"/>
      <w:spacing w:after="0" w:line="240" w:lineRule="auto"/>
    </w:pPr>
    <w:rPr>
      <w:color w:val="000000"/>
    </w:rPr>
  </w:style>
  <w:style w:type="character" w:customStyle="1" w:styleId="pos">
    <w:name w:val="pos"/>
    <w:uiPriority w:val="49"/>
    <w:rsid w:val="004E63E5"/>
  </w:style>
  <w:style w:type="character" w:customStyle="1" w:styleId="def">
    <w:name w:val="def"/>
    <w:uiPriority w:val="49"/>
    <w:rsid w:val="004E63E5"/>
  </w:style>
  <w:style w:type="character" w:customStyle="1" w:styleId="orth">
    <w:name w:val="orth"/>
    <w:uiPriority w:val="49"/>
    <w:rsid w:val="004E63E5"/>
  </w:style>
  <w:style w:type="paragraph" w:customStyle="1" w:styleId="Content">
    <w:name w:val="Content"/>
    <w:autoRedefine/>
    <w:uiPriority w:val="49"/>
    <w:qFormat/>
    <w:rsid w:val="004E63E5"/>
    <w:pPr>
      <w:spacing w:after="0" w:line="360" w:lineRule="auto"/>
      <w:jc w:val="center"/>
    </w:pPr>
    <w:rPr>
      <w:color w:val="000000"/>
      <w:szCs w:val="20"/>
    </w:rPr>
  </w:style>
  <w:style w:type="paragraph" w:customStyle="1" w:styleId="Court">
    <w:name w:val="Court"/>
    <w:basedOn w:val="Caption"/>
    <w:autoRedefine/>
    <w:qFormat/>
    <w:rsid w:val="00D92E7D"/>
    <w:pPr>
      <w:spacing w:after="120" w:line="240" w:lineRule="auto"/>
    </w:pPr>
    <w:rPr>
      <w:caps/>
      <w:color w:val="auto"/>
      <w:sz w:val="32"/>
      <w:szCs w:val="32"/>
    </w:rPr>
  </w:style>
  <w:style w:type="paragraph" w:styleId="Caption">
    <w:name w:val="caption"/>
    <w:basedOn w:val="Normal"/>
    <w:next w:val="Normal"/>
    <w:uiPriority w:val="49"/>
    <w:qFormat/>
    <w:rsid w:val="004E63E5"/>
    <w:pPr>
      <w:spacing w:after="0"/>
      <w:jc w:val="center"/>
    </w:pPr>
    <w:rPr>
      <w:b/>
      <w:bCs w:val="0"/>
      <w:color w:val="000000"/>
      <w:szCs w:val="18"/>
    </w:rPr>
  </w:style>
  <w:style w:type="character" w:customStyle="1" w:styleId="pronset">
    <w:name w:val="pronset"/>
    <w:uiPriority w:val="49"/>
    <w:rsid w:val="004E63E5"/>
  </w:style>
  <w:style w:type="character" w:customStyle="1" w:styleId="showspellpr">
    <w:name w:val="show_spellpr"/>
    <w:uiPriority w:val="49"/>
    <w:rsid w:val="004E63E5"/>
  </w:style>
  <w:style w:type="character" w:customStyle="1" w:styleId="prondelim">
    <w:name w:val="prondelim"/>
    <w:uiPriority w:val="49"/>
    <w:rsid w:val="004E63E5"/>
  </w:style>
  <w:style w:type="character" w:customStyle="1" w:styleId="pron">
    <w:name w:val="pron"/>
    <w:uiPriority w:val="49"/>
    <w:rsid w:val="004E63E5"/>
  </w:style>
  <w:style w:type="character" w:customStyle="1" w:styleId="ital-inline">
    <w:name w:val="ital-inline"/>
    <w:uiPriority w:val="49"/>
    <w:rsid w:val="004E63E5"/>
  </w:style>
  <w:style w:type="character" w:customStyle="1" w:styleId="boldface">
    <w:name w:val="boldface"/>
    <w:uiPriority w:val="49"/>
    <w:rsid w:val="004E63E5"/>
  </w:style>
  <w:style w:type="character" w:customStyle="1" w:styleId="prontoggle">
    <w:name w:val="pron_toggle"/>
    <w:uiPriority w:val="49"/>
    <w:rsid w:val="004E63E5"/>
  </w:style>
  <w:style w:type="character" w:customStyle="1" w:styleId="secondary-bf">
    <w:name w:val="secondary-bf"/>
    <w:uiPriority w:val="49"/>
    <w:rsid w:val="004E63E5"/>
  </w:style>
  <w:style w:type="character" w:customStyle="1" w:styleId="dnindex">
    <w:name w:val="dnindex"/>
    <w:uiPriority w:val="49"/>
    <w:rsid w:val="004E63E5"/>
  </w:style>
  <w:style w:type="character" w:customStyle="1" w:styleId="labset">
    <w:name w:val="labset"/>
    <w:uiPriority w:val="49"/>
    <w:rsid w:val="004E63E5"/>
  </w:style>
  <w:style w:type="character" w:customStyle="1" w:styleId="ilad">
    <w:name w:val="il_ad"/>
    <w:uiPriority w:val="49"/>
    <w:rsid w:val="004E63E5"/>
  </w:style>
  <w:style w:type="character" w:customStyle="1" w:styleId="pmterms1">
    <w:name w:val="pmterms1"/>
    <w:uiPriority w:val="49"/>
    <w:rsid w:val="004E63E5"/>
  </w:style>
  <w:style w:type="character" w:customStyle="1" w:styleId="enumbell">
    <w:name w:val="enumbell"/>
    <w:uiPriority w:val="49"/>
    <w:rsid w:val="004E63E5"/>
  </w:style>
  <w:style w:type="character" w:customStyle="1" w:styleId="ptext-">
    <w:name w:val="ptext-"/>
    <w:uiPriority w:val="49"/>
    <w:rsid w:val="004E63E5"/>
  </w:style>
  <w:style w:type="character" w:customStyle="1" w:styleId="searchdetailfield">
    <w:name w:val="searchdetailfield"/>
    <w:basedOn w:val="DefaultParagraphFont"/>
    <w:uiPriority w:val="49"/>
    <w:rsid w:val="004E63E5"/>
  </w:style>
  <w:style w:type="paragraph" w:styleId="TOC1">
    <w:name w:val="toc 1"/>
    <w:basedOn w:val="Normal"/>
    <w:next w:val="Normal"/>
    <w:autoRedefine/>
    <w:uiPriority w:val="39"/>
    <w:rsid w:val="004E63E5"/>
    <w:pPr>
      <w:spacing w:after="100"/>
    </w:pPr>
  </w:style>
  <w:style w:type="paragraph" w:styleId="TOC2">
    <w:name w:val="toc 2"/>
    <w:basedOn w:val="Normal"/>
    <w:next w:val="Normal"/>
    <w:autoRedefine/>
    <w:uiPriority w:val="39"/>
    <w:rsid w:val="004E63E5"/>
    <w:pPr>
      <w:spacing w:after="100"/>
      <w:ind w:left="240"/>
    </w:pPr>
  </w:style>
  <w:style w:type="paragraph" w:styleId="TOC3">
    <w:name w:val="toc 3"/>
    <w:basedOn w:val="Normal"/>
    <w:next w:val="Normal"/>
    <w:autoRedefine/>
    <w:uiPriority w:val="39"/>
    <w:rsid w:val="004E63E5"/>
    <w:pPr>
      <w:spacing w:after="100"/>
      <w:ind w:left="480"/>
    </w:pPr>
  </w:style>
  <w:style w:type="paragraph" w:styleId="CommentText">
    <w:name w:val="annotation text"/>
    <w:basedOn w:val="Normal"/>
    <w:link w:val="CommentTextChar"/>
    <w:uiPriority w:val="99"/>
    <w:rsid w:val="004E63E5"/>
    <w:pPr>
      <w:spacing w:after="0"/>
      <w:ind w:firstLine="720"/>
    </w:pPr>
    <w:rPr>
      <w:bCs w:val="0"/>
      <w:sz w:val="20"/>
      <w:lang w:val="x-none"/>
    </w:rPr>
  </w:style>
  <w:style w:type="character" w:customStyle="1" w:styleId="CommentTextChar">
    <w:name w:val="Comment Text Char"/>
    <w:basedOn w:val="DefaultParagraphFont"/>
    <w:link w:val="CommentText"/>
    <w:uiPriority w:val="99"/>
    <w:rsid w:val="004E63E5"/>
    <w:rPr>
      <w:sz w:val="20"/>
      <w:szCs w:val="20"/>
      <w:lang w:val="x-none" w:eastAsia="ar-SA"/>
    </w:rPr>
  </w:style>
  <w:style w:type="paragraph" w:styleId="Header">
    <w:name w:val="header"/>
    <w:basedOn w:val="Normal"/>
    <w:link w:val="HeaderChar"/>
    <w:uiPriority w:val="99"/>
    <w:rsid w:val="004E63E5"/>
    <w:pPr>
      <w:tabs>
        <w:tab w:val="center" w:pos="4680"/>
        <w:tab w:val="right" w:pos="9360"/>
      </w:tabs>
    </w:pPr>
  </w:style>
  <w:style w:type="character" w:customStyle="1" w:styleId="HeaderChar">
    <w:name w:val="Header Char"/>
    <w:basedOn w:val="DefaultParagraphFont"/>
    <w:link w:val="Header"/>
    <w:uiPriority w:val="99"/>
    <w:rsid w:val="004E63E5"/>
    <w:rPr>
      <w:bCs/>
      <w:szCs w:val="20"/>
      <w:lang w:eastAsia="ar-SA"/>
    </w:rPr>
  </w:style>
  <w:style w:type="paragraph" w:styleId="Footer">
    <w:name w:val="footer"/>
    <w:basedOn w:val="Normal"/>
    <w:link w:val="FooterChar"/>
    <w:uiPriority w:val="99"/>
    <w:rsid w:val="004E63E5"/>
    <w:pPr>
      <w:tabs>
        <w:tab w:val="center" w:pos="4680"/>
        <w:tab w:val="right" w:pos="9360"/>
      </w:tabs>
    </w:pPr>
  </w:style>
  <w:style w:type="character" w:customStyle="1" w:styleId="FooterChar">
    <w:name w:val="Footer Char"/>
    <w:basedOn w:val="DefaultParagraphFont"/>
    <w:link w:val="Footer"/>
    <w:uiPriority w:val="99"/>
    <w:rsid w:val="004E63E5"/>
    <w:rPr>
      <w:bCs/>
      <w:szCs w:val="20"/>
      <w:lang w:eastAsia="ar-SA"/>
    </w:rPr>
  </w:style>
  <w:style w:type="character" w:styleId="CommentReference">
    <w:name w:val="annotation reference"/>
    <w:uiPriority w:val="99"/>
    <w:semiHidden/>
    <w:rsid w:val="004E63E5"/>
    <w:rPr>
      <w:sz w:val="16"/>
      <w:szCs w:val="16"/>
    </w:rPr>
  </w:style>
  <w:style w:type="paragraph" w:styleId="BodyText">
    <w:name w:val="Body Text"/>
    <w:basedOn w:val="Normal"/>
    <w:link w:val="BodyTextChar"/>
    <w:uiPriority w:val="99"/>
    <w:rsid w:val="004E63E5"/>
  </w:style>
  <w:style w:type="character" w:customStyle="1" w:styleId="BodyTextChar">
    <w:name w:val="Body Text Char"/>
    <w:basedOn w:val="DefaultParagraphFont"/>
    <w:link w:val="BodyText"/>
    <w:uiPriority w:val="99"/>
    <w:rsid w:val="004E63E5"/>
    <w:rPr>
      <w:bCs/>
      <w:szCs w:val="20"/>
      <w:lang w:eastAsia="ar-SA"/>
    </w:rPr>
  </w:style>
  <w:style w:type="character" w:styleId="Hyperlink">
    <w:name w:val="Hyperlink"/>
    <w:uiPriority w:val="99"/>
    <w:rsid w:val="004E63E5"/>
    <w:rPr>
      <w:color w:val="0000FF"/>
      <w:u w:val="single"/>
    </w:rPr>
  </w:style>
  <w:style w:type="character" w:styleId="FollowedHyperlink">
    <w:name w:val="FollowedHyperlink"/>
    <w:basedOn w:val="DefaultParagraphFont"/>
    <w:uiPriority w:val="99"/>
    <w:semiHidden/>
    <w:rsid w:val="004E63E5"/>
    <w:rPr>
      <w:color w:val="954F72" w:themeColor="followedHyperlink"/>
      <w:u w:val="single"/>
    </w:rPr>
  </w:style>
  <w:style w:type="character" w:styleId="Strong">
    <w:name w:val="Strong"/>
    <w:uiPriority w:val="22"/>
    <w:qFormat/>
    <w:rsid w:val="004E63E5"/>
    <w:rPr>
      <w:b/>
      <w:bCs/>
    </w:rPr>
  </w:style>
  <w:style w:type="character" w:styleId="Emphasis">
    <w:name w:val="Emphasis"/>
    <w:uiPriority w:val="20"/>
    <w:qFormat/>
    <w:rsid w:val="004E63E5"/>
    <w:rPr>
      <w:i/>
      <w:iCs/>
    </w:rPr>
  </w:style>
  <w:style w:type="paragraph" w:styleId="NormalWeb">
    <w:name w:val="Normal (Web)"/>
    <w:basedOn w:val="Normal"/>
    <w:uiPriority w:val="99"/>
    <w:semiHidden/>
    <w:rsid w:val="004E63E5"/>
    <w:pPr>
      <w:spacing w:before="100" w:beforeAutospacing="1" w:after="100" w:afterAutospacing="1"/>
    </w:pPr>
  </w:style>
  <w:style w:type="paragraph" w:styleId="BalloonText">
    <w:name w:val="Balloon Text"/>
    <w:basedOn w:val="Normal"/>
    <w:link w:val="BalloonTextChar"/>
    <w:uiPriority w:val="99"/>
    <w:semiHidden/>
    <w:rsid w:val="004E63E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63E5"/>
    <w:rPr>
      <w:rFonts w:ascii="Segoe UI" w:hAnsi="Segoe UI" w:cs="Segoe UI"/>
      <w:bCs/>
      <w:sz w:val="18"/>
      <w:szCs w:val="18"/>
      <w:lang w:eastAsia="ar-SA"/>
    </w:rPr>
  </w:style>
  <w:style w:type="paragraph" w:styleId="ListParagraph">
    <w:name w:val="List Paragraph"/>
    <w:basedOn w:val="Normal"/>
    <w:uiPriority w:val="3"/>
    <w:qFormat/>
    <w:rsid w:val="004E63E5"/>
    <w:pPr>
      <w:ind w:left="720"/>
      <w:contextualSpacing/>
    </w:pPr>
  </w:style>
  <w:style w:type="paragraph" w:styleId="Quote">
    <w:name w:val="Quote"/>
    <w:next w:val="Normal"/>
    <w:link w:val="QuoteChar"/>
    <w:autoRedefine/>
    <w:uiPriority w:val="29"/>
    <w:qFormat/>
    <w:rsid w:val="004E63E5"/>
    <w:pPr>
      <w:tabs>
        <w:tab w:val="num" w:pos="720"/>
      </w:tabs>
      <w:spacing w:after="120" w:line="240" w:lineRule="auto"/>
      <w:ind w:left="720" w:right="720"/>
      <w:jc w:val="both"/>
    </w:pPr>
    <w:rPr>
      <w:iCs/>
      <w:color w:val="000000"/>
      <w:sz w:val="20"/>
    </w:rPr>
  </w:style>
  <w:style w:type="character" w:customStyle="1" w:styleId="QuoteChar">
    <w:name w:val="Quote Char"/>
    <w:basedOn w:val="DefaultParagraphFont"/>
    <w:link w:val="Quote"/>
    <w:uiPriority w:val="29"/>
    <w:rsid w:val="004E63E5"/>
    <w:rPr>
      <w:iCs/>
      <w:color w:val="000000"/>
      <w:sz w:val="20"/>
    </w:rPr>
  </w:style>
  <w:style w:type="paragraph" w:styleId="TOCHeading">
    <w:name w:val="TOC Heading"/>
    <w:basedOn w:val="Heading1"/>
    <w:next w:val="Normal"/>
    <w:uiPriority w:val="39"/>
    <w:semiHidden/>
    <w:qFormat/>
    <w:rsid w:val="004E63E5"/>
    <w:pPr>
      <w:spacing w:before="480"/>
      <w:jc w:val="left"/>
      <w:outlineLvl w:val="9"/>
    </w:pPr>
    <w:rPr>
      <w:rFonts w:asciiTheme="majorHAnsi" w:hAnsiTheme="majorHAnsi"/>
      <w:b w:val="0"/>
      <w:bCs w:val="0"/>
      <w:color w:val="2F5496" w:themeColor="accent1" w:themeShade="BF"/>
      <w:sz w:val="28"/>
      <w:szCs w:val="28"/>
      <w:lang w:eastAsia="ja-JP"/>
    </w:rPr>
  </w:style>
  <w:style w:type="paragraph" w:customStyle="1" w:styleId="Heading1PHPDOCX">
    <w:name w:val="Heading 1 PHPDOCX"/>
    <w:basedOn w:val="Normal"/>
    <w:next w:val="Normal"/>
    <w:link w:val="Heading1CarPHPDOCX"/>
    <w:autoRedefine/>
    <w:uiPriority w:val="9"/>
    <w:qFormat/>
    <w:rsid w:val="004E63E5"/>
    <w:pPr>
      <w:keepNext/>
      <w:keepLines/>
      <w:spacing w:before="480" w:after="0"/>
      <w:jc w:val="center"/>
      <w:outlineLvl w:val="0"/>
    </w:pPr>
    <w:rPr>
      <w:rFonts w:asciiTheme="majorHAnsi" w:eastAsiaTheme="minorEastAsia" w:hAnsiTheme="majorHAnsi" w:cstheme="majorBidi"/>
      <w:b/>
      <w:bCs w:val="0"/>
      <w:color w:val="000000" w:themeColor="text1"/>
      <w:sz w:val="28"/>
      <w:szCs w:val="28"/>
    </w:rPr>
  </w:style>
  <w:style w:type="character" w:customStyle="1" w:styleId="Heading1CarPHPDOCX">
    <w:name w:val="Heading 1 Car PHPDOCX"/>
    <w:basedOn w:val="DefaultParagraphFont"/>
    <w:link w:val="Heading1PHPDOCX"/>
    <w:uiPriority w:val="9"/>
    <w:rsid w:val="004E63E5"/>
    <w:rPr>
      <w:rFonts w:asciiTheme="majorHAnsi" w:eastAsiaTheme="minorEastAsia" w:hAnsiTheme="majorHAnsi" w:cstheme="majorBidi"/>
      <w:b/>
      <w:color w:val="000000" w:themeColor="text1"/>
      <w:sz w:val="28"/>
      <w:szCs w:val="28"/>
      <w:lang w:eastAsia="ar-SA"/>
    </w:rPr>
  </w:style>
  <w:style w:type="character" w:customStyle="1" w:styleId="uns">
    <w:name w:val="uns"/>
    <w:basedOn w:val="DefaultParagraphFont"/>
    <w:uiPriority w:val="19"/>
    <w:rsid w:val="004E63E5"/>
  </w:style>
  <w:style w:type="paragraph" w:customStyle="1" w:styleId="left">
    <w:name w:val="left"/>
    <w:basedOn w:val="Normal"/>
    <w:rsid w:val="004E63E5"/>
    <w:pPr>
      <w:tabs>
        <w:tab w:val="clear" w:pos="-1440"/>
        <w:tab w:val="clear" w:pos="-720"/>
        <w:tab w:val="clear" w:pos="0"/>
        <w:tab w:val="clear" w:pos="432"/>
        <w:tab w:val="clear" w:pos="864"/>
        <w:tab w:val="clear" w:pos="1296"/>
        <w:tab w:val="clear" w:pos="1728"/>
        <w:tab w:val="clear" w:pos="2160"/>
        <w:tab w:val="clear" w:pos="2592"/>
        <w:tab w:val="clear" w:pos="3024"/>
        <w:tab w:val="clear" w:pos="3456"/>
        <w:tab w:val="clear" w:pos="3888"/>
        <w:tab w:val="clear" w:pos="4320"/>
      </w:tabs>
      <w:suppressAutoHyphens w:val="0"/>
      <w:spacing w:before="100" w:beforeAutospacing="1" w:after="100" w:afterAutospacing="1" w:line="240" w:lineRule="auto"/>
      <w:jc w:val="left"/>
    </w:pPr>
    <w:rPr>
      <w:bCs w:val="0"/>
      <w:szCs w:val="24"/>
      <w:lang w:eastAsia="en-US"/>
    </w:rPr>
  </w:style>
  <w:style w:type="table" w:styleId="TableGrid">
    <w:name w:val="Table Grid"/>
    <w:basedOn w:val="TableNormal"/>
    <w:uiPriority w:val="59"/>
    <w:rsid w:val="004E63E5"/>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rsid w:val="004E63E5"/>
    <w:rPr>
      <w:color w:val="605E5C"/>
      <w:shd w:val="clear" w:color="auto" w:fill="E1DFDD"/>
    </w:rPr>
  </w:style>
  <w:style w:type="paragraph" w:customStyle="1" w:styleId="quotes">
    <w:name w:val="quotes"/>
    <w:basedOn w:val="Normal"/>
    <w:qFormat/>
    <w:rsid w:val="00124AB7"/>
    <w:pPr>
      <w:spacing w:line="240" w:lineRule="auto"/>
      <w:ind w:left="720" w:right="720"/>
    </w:pPr>
    <w:rPr>
      <w:iCs/>
      <w:color w:val="000000"/>
      <w:sz w:val="20"/>
    </w:rPr>
  </w:style>
  <w:style w:type="paragraph" w:styleId="HTMLPreformatted">
    <w:name w:val="HTML Preformatted"/>
    <w:basedOn w:val="Normal"/>
    <w:link w:val="HTMLPreformattedChar"/>
    <w:uiPriority w:val="99"/>
    <w:semiHidden/>
    <w:unhideWhenUsed/>
    <w:rsid w:val="00CB0BBC"/>
    <w:pPr>
      <w:tabs>
        <w:tab w:val="clear" w:pos="-1440"/>
        <w:tab w:val="clear" w:pos="-720"/>
        <w:tab w:val="clear" w:pos="0"/>
        <w:tab w:val="clear" w:pos="432"/>
        <w:tab w:val="clear" w:pos="864"/>
        <w:tab w:val="clear" w:pos="1296"/>
        <w:tab w:val="clear" w:pos="1728"/>
        <w:tab w:val="clear" w:pos="2160"/>
        <w:tab w:val="clear" w:pos="2592"/>
        <w:tab w:val="clear" w:pos="3024"/>
        <w:tab w:val="clear" w:pos="3456"/>
        <w:tab w:val="clear" w:pos="3888"/>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left"/>
    </w:pPr>
    <w:rPr>
      <w:rFonts w:ascii="Courier New" w:hAnsi="Courier New" w:cs="Courier New"/>
      <w:bCs w:val="0"/>
      <w:sz w:val="20"/>
      <w:lang w:eastAsia="en-US"/>
    </w:rPr>
  </w:style>
  <w:style w:type="character" w:customStyle="1" w:styleId="HTMLPreformattedChar">
    <w:name w:val="HTML Preformatted Char"/>
    <w:basedOn w:val="DefaultParagraphFont"/>
    <w:link w:val="HTMLPreformatted"/>
    <w:uiPriority w:val="99"/>
    <w:semiHidden/>
    <w:rsid w:val="00CB0BBC"/>
    <w:rPr>
      <w:rFonts w:ascii="Courier New" w:hAnsi="Courier New" w:cs="Courier New"/>
      <w:sz w:val="20"/>
      <w:szCs w:val="20"/>
    </w:rPr>
  </w:style>
  <w:style w:type="paragraph" w:customStyle="1" w:styleId="blockquote">
    <w:name w:val="blockquote"/>
    <w:basedOn w:val="Normal"/>
    <w:uiPriority w:val="9"/>
    <w:rsid w:val="00561789"/>
    <w:pPr>
      <w:tabs>
        <w:tab w:val="clear" w:pos="-1440"/>
        <w:tab w:val="clear" w:pos="-720"/>
        <w:tab w:val="clear" w:pos="0"/>
        <w:tab w:val="clear" w:pos="432"/>
        <w:tab w:val="clear" w:pos="864"/>
        <w:tab w:val="clear" w:pos="1296"/>
        <w:tab w:val="clear" w:pos="1728"/>
        <w:tab w:val="clear" w:pos="2160"/>
        <w:tab w:val="clear" w:pos="2592"/>
        <w:tab w:val="clear" w:pos="3024"/>
        <w:tab w:val="clear" w:pos="3456"/>
        <w:tab w:val="clear" w:pos="3888"/>
        <w:tab w:val="clear" w:pos="4320"/>
      </w:tabs>
      <w:suppressAutoHyphens w:val="0"/>
      <w:spacing w:before="100" w:beforeAutospacing="1" w:after="100" w:afterAutospacing="1" w:line="240" w:lineRule="auto"/>
      <w:jc w:val="left"/>
    </w:pPr>
    <w:rPr>
      <w:bCs w:val="0"/>
      <w:szCs w:val="24"/>
      <w:lang w:eastAsia="en-US"/>
    </w:rPr>
  </w:style>
  <w:style w:type="paragraph" w:styleId="Subtitle">
    <w:name w:val="Subtitle"/>
    <w:basedOn w:val="Normal"/>
    <w:next w:val="Normal"/>
    <w:link w:val="SubtitleChar"/>
    <w:uiPriority w:val="11"/>
    <w:semiHidden/>
    <w:qFormat/>
    <w:rsid w:val="000A320C"/>
    <w:pPr>
      <w:numPr>
        <w:ilvl w:val="1"/>
      </w:numPr>
      <w:spacing w:after="160"/>
    </w:pPr>
    <w:rPr>
      <w:rFonts w:asciiTheme="minorHAnsi" w:eastAsiaTheme="majorEastAsia" w:hAnsiTheme="minorHAnsi" w:cstheme="majorBidi"/>
      <w:color w:val="000000" w:themeColor="text1"/>
      <w:spacing w:val="15"/>
      <w:sz w:val="28"/>
      <w:szCs w:val="28"/>
    </w:rPr>
  </w:style>
  <w:style w:type="character" w:customStyle="1" w:styleId="SubtitleChar">
    <w:name w:val="Subtitle Char"/>
    <w:basedOn w:val="DefaultParagraphFont"/>
    <w:link w:val="Subtitle"/>
    <w:uiPriority w:val="11"/>
    <w:semiHidden/>
    <w:rsid w:val="000A320C"/>
    <w:rPr>
      <w:rFonts w:asciiTheme="minorHAnsi" w:eastAsiaTheme="majorEastAsia" w:hAnsiTheme="minorHAnsi" w:cstheme="majorBidi"/>
      <w:bCs/>
      <w:color w:val="000000" w:themeColor="text1"/>
      <w:spacing w:val="15"/>
      <w:sz w:val="28"/>
      <w:szCs w:val="28"/>
      <w:lang w:eastAsia="ar-SA"/>
    </w:rPr>
  </w:style>
  <w:style w:type="character" w:styleId="IntenseEmphasis">
    <w:name w:val="Intense Emphasis"/>
    <w:basedOn w:val="DefaultParagraphFont"/>
    <w:uiPriority w:val="21"/>
    <w:semiHidden/>
    <w:qFormat/>
    <w:rsid w:val="000A320C"/>
    <w:rPr>
      <w:i/>
      <w:iCs/>
      <w:color w:val="2F5496" w:themeColor="accent1" w:themeShade="BF"/>
    </w:rPr>
  </w:style>
  <w:style w:type="paragraph" w:styleId="IntenseQuote">
    <w:name w:val="Intense Quote"/>
    <w:basedOn w:val="Normal"/>
    <w:next w:val="Normal"/>
    <w:link w:val="IntenseQuoteChar"/>
    <w:uiPriority w:val="30"/>
    <w:semiHidden/>
    <w:qFormat/>
    <w:rsid w:val="000A32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semiHidden/>
    <w:rsid w:val="000A320C"/>
    <w:rPr>
      <w:bCs/>
      <w:i/>
      <w:iCs/>
      <w:color w:val="2F5496" w:themeColor="accent1" w:themeShade="BF"/>
      <w:szCs w:val="20"/>
      <w:lang w:eastAsia="ar-SA"/>
    </w:rPr>
  </w:style>
  <w:style w:type="character" w:styleId="IntenseReference">
    <w:name w:val="Intense Reference"/>
    <w:basedOn w:val="DefaultParagraphFont"/>
    <w:uiPriority w:val="32"/>
    <w:semiHidden/>
    <w:qFormat/>
    <w:rsid w:val="000A320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59725">
      <w:bodyDiv w:val="1"/>
      <w:marLeft w:val="0"/>
      <w:marRight w:val="0"/>
      <w:marTop w:val="0"/>
      <w:marBottom w:val="0"/>
      <w:divBdr>
        <w:top w:val="none" w:sz="0" w:space="0" w:color="auto"/>
        <w:left w:val="none" w:sz="0" w:space="0" w:color="auto"/>
        <w:bottom w:val="none" w:sz="0" w:space="0" w:color="auto"/>
        <w:right w:val="none" w:sz="0" w:space="0" w:color="auto"/>
      </w:divBdr>
    </w:div>
    <w:div w:id="42948842">
      <w:bodyDiv w:val="1"/>
      <w:marLeft w:val="0"/>
      <w:marRight w:val="0"/>
      <w:marTop w:val="0"/>
      <w:marBottom w:val="0"/>
      <w:divBdr>
        <w:top w:val="none" w:sz="0" w:space="0" w:color="auto"/>
        <w:left w:val="none" w:sz="0" w:space="0" w:color="auto"/>
        <w:bottom w:val="none" w:sz="0" w:space="0" w:color="auto"/>
        <w:right w:val="none" w:sz="0" w:space="0" w:color="auto"/>
      </w:divBdr>
    </w:div>
    <w:div w:id="96412856">
      <w:bodyDiv w:val="1"/>
      <w:marLeft w:val="0"/>
      <w:marRight w:val="0"/>
      <w:marTop w:val="0"/>
      <w:marBottom w:val="0"/>
      <w:divBdr>
        <w:top w:val="none" w:sz="0" w:space="0" w:color="auto"/>
        <w:left w:val="none" w:sz="0" w:space="0" w:color="auto"/>
        <w:bottom w:val="none" w:sz="0" w:space="0" w:color="auto"/>
        <w:right w:val="none" w:sz="0" w:space="0" w:color="auto"/>
      </w:divBdr>
    </w:div>
    <w:div w:id="225147147">
      <w:bodyDiv w:val="1"/>
      <w:marLeft w:val="0"/>
      <w:marRight w:val="0"/>
      <w:marTop w:val="0"/>
      <w:marBottom w:val="0"/>
      <w:divBdr>
        <w:top w:val="none" w:sz="0" w:space="0" w:color="auto"/>
        <w:left w:val="none" w:sz="0" w:space="0" w:color="auto"/>
        <w:bottom w:val="none" w:sz="0" w:space="0" w:color="auto"/>
        <w:right w:val="none" w:sz="0" w:space="0" w:color="auto"/>
      </w:divBdr>
    </w:div>
    <w:div w:id="250740888">
      <w:bodyDiv w:val="1"/>
      <w:marLeft w:val="0"/>
      <w:marRight w:val="0"/>
      <w:marTop w:val="0"/>
      <w:marBottom w:val="0"/>
      <w:divBdr>
        <w:top w:val="none" w:sz="0" w:space="0" w:color="auto"/>
        <w:left w:val="none" w:sz="0" w:space="0" w:color="auto"/>
        <w:bottom w:val="none" w:sz="0" w:space="0" w:color="auto"/>
        <w:right w:val="none" w:sz="0" w:space="0" w:color="auto"/>
      </w:divBdr>
    </w:div>
    <w:div w:id="344981629">
      <w:bodyDiv w:val="1"/>
      <w:marLeft w:val="0"/>
      <w:marRight w:val="0"/>
      <w:marTop w:val="0"/>
      <w:marBottom w:val="0"/>
      <w:divBdr>
        <w:top w:val="none" w:sz="0" w:space="0" w:color="auto"/>
        <w:left w:val="none" w:sz="0" w:space="0" w:color="auto"/>
        <w:bottom w:val="none" w:sz="0" w:space="0" w:color="auto"/>
        <w:right w:val="none" w:sz="0" w:space="0" w:color="auto"/>
      </w:divBdr>
    </w:div>
    <w:div w:id="348139176">
      <w:bodyDiv w:val="1"/>
      <w:marLeft w:val="0"/>
      <w:marRight w:val="0"/>
      <w:marTop w:val="0"/>
      <w:marBottom w:val="0"/>
      <w:divBdr>
        <w:top w:val="none" w:sz="0" w:space="0" w:color="auto"/>
        <w:left w:val="none" w:sz="0" w:space="0" w:color="auto"/>
        <w:bottom w:val="none" w:sz="0" w:space="0" w:color="auto"/>
        <w:right w:val="none" w:sz="0" w:space="0" w:color="auto"/>
      </w:divBdr>
    </w:div>
    <w:div w:id="597950607">
      <w:bodyDiv w:val="1"/>
      <w:marLeft w:val="0"/>
      <w:marRight w:val="0"/>
      <w:marTop w:val="0"/>
      <w:marBottom w:val="0"/>
      <w:divBdr>
        <w:top w:val="none" w:sz="0" w:space="0" w:color="auto"/>
        <w:left w:val="none" w:sz="0" w:space="0" w:color="auto"/>
        <w:bottom w:val="none" w:sz="0" w:space="0" w:color="auto"/>
        <w:right w:val="none" w:sz="0" w:space="0" w:color="auto"/>
      </w:divBdr>
    </w:div>
    <w:div w:id="601257381">
      <w:bodyDiv w:val="1"/>
      <w:marLeft w:val="0"/>
      <w:marRight w:val="0"/>
      <w:marTop w:val="0"/>
      <w:marBottom w:val="0"/>
      <w:divBdr>
        <w:top w:val="none" w:sz="0" w:space="0" w:color="auto"/>
        <w:left w:val="none" w:sz="0" w:space="0" w:color="auto"/>
        <w:bottom w:val="none" w:sz="0" w:space="0" w:color="auto"/>
        <w:right w:val="none" w:sz="0" w:space="0" w:color="auto"/>
      </w:divBdr>
    </w:div>
    <w:div w:id="740371375">
      <w:bodyDiv w:val="1"/>
      <w:marLeft w:val="0"/>
      <w:marRight w:val="0"/>
      <w:marTop w:val="0"/>
      <w:marBottom w:val="0"/>
      <w:divBdr>
        <w:top w:val="none" w:sz="0" w:space="0" w:color="auto"/>
        <w:left w:val="none" w:sz="0" w:space="0" w:color="auto"/>
        <w:bottom w:val="none" w:sz="0" w:space="0" w:color="auto"/>
        <w:right w:val="none" w:sz="0" w:space="0" w:color="auto"/>
      </w:divBdr>
    </w:div>
    <w:div w:id="981734525">
      <w:bodyDiv w:val="1"/>
      <w:marLeft w:val="0"/>
      <w:marRight w:val="0"/>
      <w:marTop w:val="0"/>
      <w:marBottom w:val="0"/>
      <w:divBdr>
        <w:top w:val="none" w:sz="0" w:space="0" w:color="auto"/>
        <w:left w:val="none" w:sz="0" w:space="0" w:color="auto"/>
        <w:bottom w:val="none" w:sz="0" w:space="0" w:color="auto"/>
        <w:right w:val="none" w:sz="0" w:space="0" w:color="auto"/>
      </w:divBdr>
    </w:div>
    <w:div w:id="1093630318">
      <w:bodyDiv w:val="1"/>
      <w:marLeft w:val="0"/>
      <w:marRight w:val="0"/>
      <w:marTop w:val="0"/>
      <w:marBottom w:val="0"/>
      <w:divBdr>
        <w:top w:val="none" w:sz="0" w:space="0" w:color="auto"/>
        <w:left w:val="none" w:sz="0" w:space="0" w:color="auto"/>
        <w:bottom w:val="none" w:sz="0" w:space="0" w:color="auto"/>
        <w:right w:val="none" w:sz="0" w:space="0" w:color="auto"/>
      </w:divBdr>
    </w:div>
    <w:div w:id="1122501609">
      <w:bodyDiv w:val="1"/>
      <w:marLeft w:val="0"/>
      <w:marRight w:val="0"/>
      <w:marTop w:val="0"/>
      <w:marBottom w:val="0"/>
      <w:divBdr>
        <w:top w:val="none" w:sz="0" w:space="0" w:color="auto"/>
        <w:left w:val="none" w:sz="0" w:space="0" w:color="auto"/>
        <w:bottom w:val="none" w:sz="0" w:space="0" w:color="auto"/>
        <w:right w:val="none" w:sz="0" w:space="0" w:color="auto"/>
      </w:divBdr>
      <w:divsChild>
        <w:div w:id="768349587">
          <w:marLeft w:val="0"/>
          <w:marRight w:val="0"/>
          <w:marTop w:val="0"/>
          <w:marBottom w:val="0"/>
          <w:divBdr>
            <w:top w:val="none" w:sz="0" w:space="0" w:color="auto"/>
            <w:left w:val="none" w:sz="0" w:space="0" w:color="auto"/>
            <w:bottom w:val="none" w:sz="0" w:space="0" w:color="auto"/>
            <w:right w:val="none" w:sz="0" w:space="0" w:color="auto"/>
          </w:divBdr>
        </w:div>
      </w:divsChild>
    </w:div>
    <w:div w:id="1164474524">
      <w:bodyDiv w:val="1"/>
      <w:marLeft w:val="0"/>
      <w:marRight w:val="0"/>
      <w:marTop w:val="0"/>
      <w:marBottom w:val="0"/>
      <w:divBdr>
        <w:top w:val="none" w:sz="0" w:space="0" w:color="auto"/>
        <w:left w:val="none" w:sz="0" w:space="0" w:color="auto"/>
        <w:bottom w:val="none" w:sz="0" w:space="0" w:color="auto"/>
        <w:right w:val="none" w:sz="0" w:space="0" w:color="auto"/>
      </w:divBdr>
    </w:div>
    <w:div w:id="1176459814">
      <w:bodyDiv w:val="1"/>
      <w:marLeft w:val="0"/>
      <w:marRight w:val="0"/>
      <w:marTop w:val="0"/>
      <w:marBottom w:val="0"/>
      <w:divBdr>
        <w:top w:val="none" w:sz="0" w:space="0" w:color="auto"/>
        <w:left w:val="none" w:sz="0" w:space="0" w:color="auto"/>
        <w:bottom w:val="none" w:sz="0" w:space="0" w:color="auto"/>
        <w:right w:val="none" w:sz="0" w:space="0" w:color="auto"/>
      </w:divBdr>
    </w:div>
    <w:div w:id="1217350735">
      <w:bodyDiv w:val="1"/>
      <w:marLeft w:val="0"/>
      <w:marRight w:val="0"/>
      <w:marTop w:val="0"/>
      <w:marBottom w:val="0"/>
      <w:divBdr>
        <w:top w:val="none" w:sz="0" w:space="0" w:color="auto"/>
        <w:left w:val="none" w:sz="0" w:space="0" w:color="auto"/>
        <w:bottom w:val="none" w:sz="0" w:space="0" w:color="auto"/>
        <w:right w:val="none" w:sz="0" w:space="0" w:color="auto"/>
      </w:divBdr>
    </w:div>
    <w:div w:id="1220559808">
      <w:bodyDiv w:val="1"/>
      <w:marLeft w:val="0"/>
      <w:marRight w:val="0"/>
      <w:marTop w:val="0"/>
      <w:marBottom w:val="0"/>
      <w:divBdr>
        <w:top w:val="none" w:sz="0" w:space="0" w:color="auto"/>
        <w:left w:val="none" w:sz="0" w:space="0" w:color="auto"/>
        <w:bottom w:val="none" w:sz="0" w:space="0" w:color="auto"/>
        <w:right w:val="none" w:sz="0" w:space="0" w:color="auto"/>
      </w:divBdr>
    </w:div>
    <w:div w:id="1305501663">
      <w:bodyDiv w:val="1"/>
      <w:marLeft w:val="0"/>
      <w:marRight w:val="0"/>
      <w:marTop w:val="0"/>
      <w:marBottom w:val="0"/>
      <w:divBdr>
        <w:top w:val="none" w:sz="0" w:space="0" w:color="auto"/>
        <w:left w:val="none" w:sz="0" w:space="0" w:color="auto"/>
        <w:bottom w:val="none" w:sz="0" w:space="0" w:color="auto"/>
        <w:right w:val="none" w:sz="0" w:space="0" w:color="auto"/>
      </w:divBdr>
    </w:div>
    <w:div w:id="1314798917">
      <w:bodyDiv w:val="1"/>
      <w:marLeft w:val="0"/>
      <w:marRight w:val="0"/>
      <w:marTop w:val="0"/>
      <w:marBottom w:val="0"/>
      <w:divBdr>
        <w:top w:val="none" w:sz="0" w:space="0" w:color="auto"/>
        <w:left w:val="none" w:sz="0" w:space="0" w:color="auto"/>
        <w:bottom w:val="none" w:sz="0" w:space="0" w:color="auto"/>
        <w:right w:val="none" w:sz="0" w:space="0" w:color="auto"/>
      </w:divBdr>
    </w:div>
    <w:div w:id="1318260980">
      <w:bodyDiv w:val="1"/>
      <w:marLeft w:val="0"/>
      <w:marRight w:val="0"/>
      <w:marTop w:val="0"/>
      <w:marBottom w:val="0"/>
      <w:divBdr>
        <w:top w:val="none" w:sz="0" w:space="0" w:color="auto"/>
        <w:left w:val="none" w:sz="0" w:space="0" w:color="auto"/>
        <w:bottom w:val="none" w:sz="0" w:space="0" w:color="auto"/>
        <w:right w:val="none" w:sz="0" w:space="0" w:color="auto"/>
      </w:divBdr>
    </w:div>
    <w:div w:id="1439368003">
      <w:bodyDiv w:val="1"/>
      <w:marLeft w:val="0"/>
      <w:marRight w:val="0"/>
      <w:marTop w:val="0"/>
      <w:marBottom w:val="0"/>
      <w:divBdr>
        <w:top w:val="none" w:sz="0" w:space="0" w:color="auto"/>
        <w:left w:val="none" w:sz="0" w:space="0" w:color="auto"/>
        <w:bottom w:val="none" w:sz="0" w:space="0" w:color="auto"/>
        <w:right w:val="none" w:sz="0" w:space="0" w:color="auto"/>
      </w:divBdr>
    </w:div>
    <w:div w:id="1543712319">
      <w:bodyDiv w:val="1"/>
      <w:marLeft w:val="0"/>
      <w:marRight w:val="0"/>
      <w:marTop w:val="0"/>
      <w:marBottom w:val="0"/>
      <w:divBdr>
        <w:top w:val="none" w:sz="0" w:space="0" w:color="auto"/>
        <w:left w:val="none" w:sz="0" w:space="0" w:color="auto"/>
        <w:bottom w:val="none" w:sz="0" w:space="0" w:color="auto"/>
        <w:right w:val="none" w:sz="0" w:space="0" w:color="auto"/>
      </w:divBdr>
    </w:div>
    <w:div w:id="1550074483">
      <w:bodyDiv w:val="1"/>
      <w:marLeft w:val="0"/>
      <w:marRight w:val="0"/>
      <w:marTop w:val="0"/>
      <w:marBottom w:val="0"/>
      <w:divBdr>
        <w:top w:val="none" w:sz="0" w:space="0" w:color="auto"/>
        <w:left w:val="none" w:sz="0" w:space="0" w:color="auto"/>
        <w:bottom w:val="none" w:sz="0" w:space="0" w:color="auto"/>
        <w:right w:val="none" w:sz="0" w:space="0" w:color="auto"/>
      </w:divBdr>
    </w:div>
    <w:div w:id="1598564342">
      <w:bodyDiv w:val="1"/>
      <w:marLeft w:val="0"/>
      <w:marRight w:val="0"/>
      <w:marTop w:val="0"/>
      <w:marBottom w:val="0"/>
      <w:divBdr>
        <w:top w:val="none" w:sz="0" w:space="0" w:color="auto"/>
        <w:left w:val="none" w:sz="0" w:space="0" w:color="auto"/>
        <w:bottom w:val="none" w:sz="0" w:space="0" w:color="auto"/>
        <w:right w:val="none" w:sz="0" w:space="0" w:color="auto"/>
      </w:divBdr>
    </w:div>
    <w:div w:id="1747649985">
      <w:bodyDiv w:val="1"/>
      <w:marLeft w:val="0"/>
      <w:marRight w:val="0"/>
      <w:marTop w:val="0"/>
      <w:marBottom w:val="0"/>
      <w:divBdr>
        <w:top w:val="none" w:sz="0" w:space="0" w:color="auto"/>
        <w:left w:val="none" w:sz="0" w:space="0" w:color="auto"/>
        <w:bottom w:val="none" w:sz="0" w:space="0" w:color="auto"/>
        <w:right w:val="none" w:sz="0" w:space="0" w:color="auto"/>
      </w:divBdr>
    </w:div>
    <w:div w:id="1767652205">
      <w:bodyDiv w:val="1"/>
      <w:marLeft w:val="0"/>
      <w:marRight w:val="0"/>
      <w:marTop w:val="0"/>
      <w:marBottom w:val="0"/>
      <w:divBdr>
        <w:top w:val="none" w:sz="0" w:space="0" w:color="auto"/>
        <w:left w:val="none" w:sz="0" w:space="0" w:color="auto"/>
        <w:bottom w:val="none" w:sz="0" w:space="0" w:color="auto"/>
        <w:right w:val="none" w:sz="0" w:space="0" w:color="auto"/>
      </w:divBdr>
    </w:div>
    <w:div w:id="1891377762">
      <w:bodyDiv w:val="1"/>
      <w:marLeft w:val="0"/>
      <w:marRight w:val="0"/>
      <w:marTop w:val="0"/>
      <w:marBottom w:val="0"/>
      <w:divBdr>
        <w:top w:val="none" w:sz="0" w:space="0" w:color="auto"/>
        <w:left w:val="none" w:sz="0" w:space="0" w:color="auto"/>
        <w:bottom w:val="none" w:sz="0" w:space="0" w:color="auto"/>
        <w:right w:val="none" w:sz="0" w:space="0" w:color="auto"/>
      </w:divBdr>
    </w:div>
    <w:div w:id="2129860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950</Words>
  <Characters>5416</Characters>
  <Application>Microsoft Office Word</Application>
  <DocSecurity>0</DocSecurity>
  <Lines>45</Lines>
  <Paragraphs>12</Paragraphs>
  <ScaleCrop>false</ScaleCrop>
  <Company/>
  <LinksUpToDate>false</LinksUpToDate>
  <CharactersWithSpaces>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Kelton</dc:creator>
  <cp:keywords/>
  <dc:description/>
  <cp:lastModifiedBy>Randall Kelton</cp:lastModifiedBy>
  <cp:revision>2</cp:revision>
  <cp:lastPrinted>2021-05-13T12:12:00Z</cp:lastPrinted>
  <dcterms:created xsi:type="dcterms:W3CDTF">2025-12-01T13:17:00Z</dcterms:created>
  <dcterms:modified xsi:type="dcterms:W3CDTF">2025-12-01T13:22:00Z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55a98db2-44bc-4cb1-af9e-04239a550f39</vt:lpwstr>
  </property>
</Properties>
</file>