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8E3DD" w14:textId="77777777" w:rsidR="001D5C75" w:rsidRDefault="001D5C75" w:rsidP="001D5C75">
      <w:pPr>
        <w:pStyle w:val="BodyText2"/>
        <w:rPr>
          <w:sz w:val="36"/>
        </w:rPr>
      </w:pPr>
      <w:r>
        <w:rPr>
          <w:sz w:val="36"/>
        </w:rPr>
        <w:t xml:space="preserve">IN THE NAME AND BY AUTHORITY OF </w:t>
      </w:r>
    </w:p>
    <w:p w14:paraId="1B2A3CB3" w14:textId="77777777" w:rsidR="001D5C75" w:rsidRDefault="001D5C75" w:rsidP="001D5C75">
      <w:pPr>
        <w:pStyle w:val="BodyText2"/>
        <w:rPr>
          <w:sz w:val="36"/>
        </w:rPr>
      </w:pPr>
      <w:r>
        <w:rPr>
          <w:sz w:val="36"/>
        </w:rPr>
        <w:t>THE STATE OF TEXAS:</w:t>
      </w:r>
    </w:p>
    <w:p w14:paraId="1FF40C96" w14:textId="4408C089" w:rsidR="001D5C75" w:rsidRPr="006D4B69" w:rsidRDefault="001D5C75" w:rsidP="001D5C75">
      <w:pPr>
        <w:suppressAutoHyphens/>
        <w:rPr>
          <w:sz w:val="32"/>
        </w:rPr>
      </w:pPr>
      <w:r w:rsidRPr="006D4B69">
        <w:rPr>
          <w:sz w:val="32"/>
        </w:rPr>
        <w:t xml:space="preserve">I, </w:t>
      </w:r>
      <w:r w:rsidRPr="006D4B69">
        <w:rPr>
          <w:b/>
          <w:sz w:val="32"/>
        </w:rPr>
        <w:t>Randall Kelton</w:t>
      </w:r>
      <w:r w:rsidRPr="006D4B69">
        <w:rPr>
          <w:sz w:val="32"/>
        </w:rPr>
        <w:t xml:space="preserve">, being duly sworn, do state upon my oath that I have personal knowledge I have good reason to believe and do believe </w:t>
      </w:r>
      <w:r w:rsidR="00CD5F4F" w:rsidRPr="00CD5F4F">
        <w:rPr>
          <w:b/>
          <w:sz w:val="32"/>
        </w:rPr>
        <w:t>Tarant</w:t>
      </w:r>
      <w:r w:rsidR="00CD5F4F">
        <w:t xml:space="preserve"> </w:t>
      </w:r>
      <w:r w:rsidR="00CD5F4F" w:rsidRPr="00CD5F4F">
        <w:rPr>
          <w:b/>
          <w:bCs/>
        </w:rPr>
        <w:t>County Constable Torez</w:t>
      </w:r>
      <w:r w:rsidRPr="006D4B69">
        <w:rPr>
          <w:sz w:val="32"/>
        </w:rPr>
        <w:t xml:space="preserve">, hereinafter referred to as “Defendant,” committed the act of Official Oppression in violation of Texas Penal Code 39.03, based upon the following information: </w:t>
      </w:r>
    </w:p>
    <w:p w14:paraId="2F36DB83" w14:textId="77777777" w:rsidR="00D828EC" w:rsidRDefault="00D828EC" w:rsidP="00D828EC">
      <w:r>
        <w:t>On the 16</w:t>
      </w:r>
      <w:r w:rsidRPr="00623F4B">
        <w:rPr>
          <w:vertAlign w:val="superscript"/>
        </w:rPr>
        <w:t>th</w:t>
      </w:r>
      <w:r>
        <w:t xml:space="preserve"> day of September 2025, at around 10:00A.M., Complainant went to the officer of the Justice of Peace #3 in Southlake, Texas for the purpose of filing a criminal complaint with the magistrate.  This was new to the clerk so she went into the back and came out with a constable by the nave of Torez and he started questioning me about my business.  Since he was wearing a gun I suspected that he was not a clerk so I told him I had business with the Justice of Peace and he demanded to know what it was.  I told him I had business with the clerk and it was none of his.  This set him off and he became surprisingly agitated so I pointed to the back and told him to go back to his business and stay out of mine.  This really put him over the edge and he became quite agitated, cam out from bhind the partition that separated the lobby from the JP’s office and became very aggressive so I pulled out my phone and called 911.  The 911 operator couldn’t hear me because of the terrible acoustics in that small room and the deputies shouting.  I told him to shut up as I was talking to the 911 operator but he just got louder then when an got another officer who, fortunately, has a much cooler head.</w:t>
      </w:r>
    </w:p>
    <w:p w14:paraId="668FEDBB" w14:textId="77777777" w:rsidR="00D828EC" w:rsidRPr="00D70633" w:rsidRDefault="00D828EC" w:rsidP="00D828EC">
      <w:r>
        <w:br/>
        <w:t xml:space="preserve">He asked me to step outside the office, which I did then three more Southlake police officers showed up and ordered me to leave the building, C. Ford#2976, Grace #2675, and Sgt Petrovich #1718.  I was not ready to leave as I still had business, so I told them that, if they wanted me to leave I would as soon as they trespassed me.  That got their attention and they stopped trying to push me around and listened.  I made a complaint against the officer for aggravated assault but the officers refused to take the complaint and they finally left.  </w:t>
      </w:r>
    </w:p>
    <w:p w14:paraId="4D57B20B" w14:textId="232598CC" w:rsidR="00657C1E" w:rsidRDefault="00657C1E" w:rsidP="00CD5F4F">
      <w:pPr>
        <w:pStyle w:val="BodyText"/>
        <w:rPr>
          <w:sz w:val="32"/>
        </w:rPr>
      </w:pPr>
      <w:r>
        <w:rPr>
          <w:sz w:val="32"/>
        </w:rPr>
        <w:t xml:space="preserve">Complainant alleges that Defendant </w:t>
      </w:r>
      <w:r w:rsidR="00D828EC">
        <w:rPr>
          <w:sz w:val="32"/>
        </w:rPr>
        <w:t>exerted, or purported to exert an authority he did not have in order to prevent me from filing a criminal complaint against the Tarrant County District Attorney</w:t>
      </w:r>
      <w:r w:rsidRPr="00657C1E">
        <w:rPr>
          <w:sz w:val="32"/>
        </w:rPr>
        <w:t xml:space="preserve">, </w:t>
      </w:r>
      <w:r w:rsidR="00D828EC">
        <w:rPr>
          <w:sz w:val="32"/>
        </w:rPr>
        <w:t xml:space="preserve">and </w:t>
      </w:r>
      <w:r w:rsidRPr="00657C1E">
        <w:rPr>
          <w:sz w:val="32"/>
        </w:rPr>
        <w:t xml:space="preserve">in the process denied Complainant in the full and free exercise or enjoyment of Complainant’s </w:t>
      </w:r>
      <w:r w:rsidR="003D1303">
        <w:rPr>
          <w:sz w:val="32"/>
        </w:rPr>
        <w:t xml:space="preserve">right to the equal protection of the law in violation of </w:t>
      </w:r>
      <w:hyperlink r:id="rId7" w:anchor="39.03" w:history="1">
        <w:r w:rsidR="003D1303" w:rsidRPr="00031E06">
          <w:rPr>
            <w:rStyle w:val="Hyperlink"/>
            <w:sz w:val="32"/>
          </w:rPr>
          <w:t xml:space="preserve">Article 39.03 of the Texas </w:t>
        </w:r>
        <w:r w:rsidR="00C86B80">
          <w:rPr>
            <w:rStyle w:val="Hyperlink"/>
            <w:sz w:val="32"/>
          </w:rPr>
          <w:t>Peanl Code</w:t>
        </w:r>
      </w:hyperlink>
      <w:r w:rsidR="003D1303">
        <w:rPr>
          <w:sz w:val="32"/>
        </w:rPr>
        <w:t xml:space="preserve">, which reads as follows: </w:t>
      </w:r>
    </w:p>
    <w:p w14:paraId="160B9289" w14:textId="33807A08" w:rsidR="005A383B" w:rsidRDefault="005A383B" w:rsidP="005A383B">
      <w:pPr>
        <w:pStyle w:val="b-quotes"/>
        <w:rPr>
          <w:snapToGrid/>
          <w:sz w:val="24"/>
        </w:rPr>
      </w:pPr>
      <w:hyperlink r:id="rId8" w:anchor="39.03" w:history="1">
        <w:r w:rsidRPr="00031E06">
          <w:rPr>
            <w:rStyle w:val="Hyperlink"/>
          </w:rPr>
          <w:t>Sec. 39.03.  OFFICIAL OPPRESSION</w:t>
        </w:r>
      </w:hyperlink>
      <w:r>
        <w:t>.  (a)  A public servant acting under color of his office or employment commits an offense if he:</w:t>
      </w:r>
    </w:p>
    <w:p w14:paraId="55015474" w14:textId="77777777" w:rsidR="005A383B" w:rsidRDefault="005A383B" w:rsidP="005A383B">
      <w:pPr>
        <w:pStyle w:val="c-quotes"/>
      </w:pPr>
      <w:r>
        <w:t>(1)  intentionally subjects another to mistreatment or to arrest, detention, search, seizure, dispossession, assessment, or lien that he knows is unlawful;</w:t>
      </w:r>
    </w:p>
    <w:p w14:paraId="2F11D94F" w14:textId="77777777" w:rsidR="005A383B" w:rsidRDefault="005A383B" w:rsidP="005A383B">
      <w:pPr>
        <w:pStyle w:val="c-quotes"/>
      </w:pPr>
      <w:r>
        <w:t>(2)  intentionally denies or impedes another in the exercise or enjoyment of any right, privilege, power, or immunity, knowing his conduct is unlawful;  or</w:t>
      </w:r>
    </w:p>
    <w:p w14:paraId="5ACA6624" w14:textId="77777777" w:rsidR="005A383B" w:rsidRDefault="005A383B" w:rsidP="005A383B">
      <w:pPr>
        <w:pStyle w:val="c-quotes"/>
      </w:pPr>
      <w:r>
        <w:t>(3)  intentionally subjects another to sexual harassment.</w:t>
      </w:r>
    </w:p>
    <w:p w14:paraId="21BD66FF" w14:textId="77777777" w:rsidR="005A383B" w:rsidRPr="005A383B" w:rsidRDefault="005A383B" w:rsidP="005A383B">
      <w:pPr>
        <w:pStyle w:val="b-quotes"/>
      </w:pPr>
      <w:r w:rsidRPr="005A383B">
        <w:t>(b)  For purposes of this section, a public servant acts under color of his office or employment if he acts or purports to act in an official capacity or takes advantage of such actual or purported capacity.</w:t>
      </w:r>
    </w:p>
    <w:p w14:paraId="7A24F809" w14:textId="77777777" w:rsidR="005A383B" w:rsidRPr="005A383B" w:rsidRDefault="005A383B" w:rsidP="005A383B">
      <w:pPr>
        <w:pStyle w:val="b-quotes"/>
      </w:pPr>
      <w:r w:rsidRPr="005A383B">
        <w:t>(c)  In this section, "sexual harassment" means unwelcome sexual advances, requests for sexual favors, or other verbal or physical conduct of a sexual nature, submission to which is made a term or condition of a person's exercise or enjoyment of any right, privilege, power, or immunity, either explicitly or implicitly.</w:t>
      </w:r>
    </w:p>
    <w:p w14:paraId="774C6255" w14:textId="77777777" w:rsidR="005A383B" w:rsidRPr="005A383B" w:rsidRDefault="005A383B" w:rsidP="005A383B">
      <w:pPr>
        <w:pStyle w:val="b-quotes"/>
      </w:pPr>
      <w:r w:rsidRPr="005A383B">
        <w:t xml:space="preserve">(d)  An offense under this section is a Class A misdemeanor, except that an offense is a felony of the third degree if the public servant acted with the intent to impair the accuracy of data reported to the Texas Education Agency through the Public Education Information Management System (PEIMS) described by Sections </w:t>
      </w:r>
      <w:hyperlink r:id="rId9" w:tgtFrame="new" w:history="1">
        <w:r w:rsidRPr="005A383B">
          <w:rPr>
            <w:rStyle w:val="Hyperlink"/>
            <w:color w:val="000000"/>
            <w:u w:val="none"/>
          </w:rPr>
          <w:t>48.008</w:t>
        </w:r>
      </w:hyperlink>
      <w:r w:rsidRPr="005A383B">
        <w:t xml:space="preserve"> and </w:t>
      </w:r>
      <w:hyperlink r:id="rId10" w:tgtFrame="new" w:history="1">
        <w:r w:rsidRPr="005A383B">
          <w:rPr>
            <w:rStyle w:val="Hyperlink"/>
            <w:color w:val="000000"/>
            <w:u w:val="none"/>
          </w:rPr>
          <w:t>48.009</w:t>
        </w:r>
      </w:hyperlink>
      <w:r w:rsidRPr="005A383B">
        <w:t>, Education Code, under a law requiring that reporting.</w:t>
      </w:r>
    </w:p>
    <w:p w14:paraId="439FC767" w14:textId="6AFF813F" w:rsidR="00657C1E" w:rsidRDefault="005A383B" w:rsidP="00657C1E">
      <w:pPr>
        <w:pStyle w:val="BodyText"/>
        <w:rPr>
          <w:sz w:val="32"/>
        </w:rPr>
      </w:pPr>
      <w:r>
        <w:rPr>
          <w:sz w:val="32"/>
        </w:rPr>
        <w:t xml:space="preserve">Therefore, </w:t>
      </w:r>
      <w:r w:rsidR="001D5C75">
        <w:rPr>
          <w:sz w:val="32"/>
        </w:rPr>
        <w:t xml:space="preserve">I charge that heretofore, and before the making and filing of this complaint, on or before the  </w:t>
      </w:r>
      <w:r w:rsidR="00A33C16">
        <w:rPr>
          <w:sz w:val="32"/>
        </w:rPr>
        <w:t>6</w:t>
      </w:r>
      <w:r w:rsidR="00A33C16" w:rsidRPr="00A33C16">
        <w:rPr>
          <w:sz w:val="32"/>
          <w:vertAlign w:val="superscript"/>
        </w:rPr>
        <w:t>th</w:t>
      </w:r>
      <w:r w:rsidR="00A33C16">
        <w:rPr>
          <w:sz w:val="32"/>
        </w:rPr>
        <w:t xml:space="preserve"> </w:t>
      </w:r>
      <w:r w:rsidR="001D5C75">
        <w:rPr>
          <w:sz w:val="32"/>
        </w:rPr>
        <w:t xml:space="preserve">day of </w:t>
      </w:r>
      <w:r w:rsidR="00A33C16">
        <w:rPr>
          <w:sz w:val="32"/>
        </w:rPr>
        <w:t>June 2024,</w:t>
      </w:r>
      <w:r w:rsidR="001D5C75">
        <w:rPr>
          <w:sz w:val="32"/>
        </w:rPr>
        <w:t xml:space="preserve"> in the County of </w:t>
      </w:r>
      <w:r w:rsidR="00A33C16">
        <w:rPr>
          <w:sz w:val="32"/>
        </w:rPr>
        <w:t>Travis</w:t>
      </w:r>
      <w:r w:rsidR="001D5C75">
        <w:rPr>
          <w:sz w:val="32"/>
        </w:rPr>
        <w:t xml:space="preserve"> and State of Texas</w:t>
      </w:r>
      <w:r w:rsidR="001D5C75">
        <w:rPr>
          <w:b/>
          <w:sz w:val="32"/>
        </w:rPr>
        <w:t xml:space="preserve">, </w:t>
      </w:r>
      <w:r w:rsidR="00D828EC">
        <w:rPr>
          <w:b/>
          <w:sz w:val="32"/>
        </w:rPr>
        <w:t>Constable Torez</w:t>
      </w:r>
      <w:r w:rsidR="001D5C75">
        <w:rPr>
          <w:b/>
          <w:sz w:val="32"/>
        </w:rPr>
        <w:t xml:space="preserve">, </w:t>
      </w:r>
      <w:r w:rsidR="001D5C75">
        <w:rPr>
          <w:sz w:val="32"/>
        </w:rPr>
        <w:t xml:space="preserve">did then and there </w:t>
      </w:r>
    </w:p>
    <w:p w14:paraId="67D8B87D" w14:textId="66664BDC" w:rsidR="001D5C75" w:rsidRDefault="001D5C75" w:rsidP="001D5C75">
      <w:pPr>
        <w:pStyle w:val="BodyText"/>
        <w:rPr>
          <w:sz w:val="32"/>
        </w:rPr>
      </w:pPr>
      <w:r>
        <w:rPr>
          <w:sz w:val="32"/>
        </w:rPr>
        <w:t xml:space="preserve">violate </w:t>
      </w:r>
      <w:hyperlink r:id="rId11" w:anchor="39.03" w:history="1">
        <w:r w:rsidRPr="00031E06">
          <w:rPr>
            <w:rStyle w:val="Hyperlink"/>
            <w:b/>
            <w:sz w:val="32"/>
          </w:rPr>
          <w:t xml:space="preserve">Section </w:t>
        </w:r>
        <w:r w:rsidR="00A33C16" w:rsidRPr="00031E06">
          <w:rPr>
            <w:rStyle w:val="Hyperlink"/>
            <w:b/>
            <w:sz w:val="32"/>
          </w:rPr>
          <w:t xml:space="preserve">39.03 </w:t>
        </w:r>
        <w:r w:rsidRPr="00031E06">
          <w:rPr>
            <w:rStyle w:val="Hyperlink"/>
            <w:b/>
            <w:sz w:val="32"/>
          </w:rPr>
          <w:t>Texas Penal Code</w:t>
        </w:r>
      </w:hyperlink>
      <w:r>
        <w:rPr>
          <w:sz w:val="32"/>
        </w:rPr>
        <w:t xml:space="preserve">, against the peace and dignity of the State.  </w:t>
      </w:r>
    </w:p>
    <w:p w14:paraId="5FE44CD8" w14:textId="77777777" w:rsidR="00D828EC" w:rsidRPr="00783908" w:rsidRDefault="00D828EC" w:rsidP="00D828EC">
      <w:pPr>
        <w:pStyle w:val="Address"/>
        <w:rPr>
          <w:i/>
          <w:iCs w:val="0"/>
          <w:sz w:val="24"/>
          <w:szCs w:val="18"/>
        </w:rPr>
      </w:pPr>
      <w:r w:rsidRPr="00783908">
        <w:rPr>
          <w:i/>
          <w:iCs w:val="0"/>
          <w:sz w:val="24"/>
          <w:szCs w:val="18"/>
        </w:rPr>
        <w:t>_______________</w:t>
      </w:r>
    </w:p>
    <w:p w14:paraId="5464EA09" w14:textId="77777777" w:rsidR="00D828EC" w:rsidRPr="00783908" w:rsidRDefault="00D828EC" w:rsidP="00D828EC">
      <w:pPr>
        <w:pStyle w:val="Address"/>
        <w:rPr>
          <w:i/>
          <w:iCs w:val="0"/>
          <w:sz w:val="24"/>
          <w:szCs w:val="18"/>
        </w:rPr>
      </w:pPr>
      <w:r w:rsidRPr="00783908">
        <w:rPr>
          <w:i/>
          <w:iCs w:val="0"/>
          <w:sz w:val="24"/>
          <w:szCs w:val="18"/>
        </w:rPr>
        <w:t>Randall Kelton</w:t>
      </w:r>
    </w:p>
    <w:p w14:paraId="3E7346DE" w14:textId="220DC258" w:rsidR="00D828EC" w:rsidRPr="00783908" w:rsidRDefault="00D828EC" w:rsidP="00D828EC">
      <w:pPr>
        <w:pStyle w:val="Address"/>
        <w:rPr>
          <w:i/>
          <w:iCs w:val="0"/>
          <w:sz w:val="24"/>
          <w:szCs w:val="18"/>
        </w:rPr>
      </w:pPr>
      <w:r w:rsidRPr="00783908">
        <w:rPr>
          <w:i/>
          <w:iCs w:val="0"/>
          <w:sz w:val="24"/>
          <w:szCs w:val="18"/>
        </w:rPr>
        <w:t>PO Box 1</w:t>
      </w:r>
    </w:p>
    <w:p w14:paraId="67728631" w14:textId="31688C7B" w:rsidR="00D828EC" w:rsidRDefault="00D828EC" w:rsidP="00D828EC">
      <w:pPr>
        <w:pStyle w:val="Address"/>
        <w:rPr>
          <w:i/>
          <w:iCs w:val="0"/>
          <w:sz w:val="24"/>
          <w:szCs w:val="18"/>
        </w:rPr>
      </w:pPr>
      <w:r w:rsidRPr="00783908">
        <w:rPr>
          <w:i/>
          <w:iCs w:val="0"/>
          <w:sz w:val="24"/>
          <w:szCs w:val="18"/>
        </w:rPr>
        <w:t>Boyd, TX 76023</w:t>
      </w:r>
    </w:p>
    <w:p w14:paraId="5FA17601" w14:textId="02C42C63" w:rsidR="00783908" w:rsidRPr="00783908" w:rsidRDefault="00CF30AD" w:rsidP="00D828EC">
      <w:pPr>
        <w:pStyle w:val="Address"/>
        <w:rPr>
          <w:i/>
          <w:iCs w:val="0"/>
          <w:sz w:val="24"/>
          <w:szCs w:val="18"/>
        </w:rPr>
      </w:pPr>
      <w:r>
        <w:rPr>
          <w:noProof/>
          <w:snapToGrid/>
          <w:sz w:val="32"/>
        </w:rPr>
        <mc:AlternateContent>
          <mc:Choice Requires="wps">
            <w:drawing>
              <wp:anchor distT="0" distB="0" distL="114300" distR="114300" simplePos="0" relativeHeight="251659264" behindDoc="0" locked="0" layoutInCell="0" allowOverlap="1" wp14:anchorId="33639AE9" wp14:editId="272ACDFF">
                <wp:simplePos x="0" y="0"/>
                <wp:positionH relativeFrom="column">
                  <wp:posOffset>4807107</wp:posOffset>
                </wp:positionH>
                <wp:positionV relativeFrom="paragraph">
                  <wp:posOffset>8189</wp:posOffset>
                </wp:positionV>
                <wp:extent cx="1463040" cy="1005840"/>
                <wp:effectExtent l="0" t="0" r="0" b="0"/>
                <wp:wrapNone/>
                <wp:docPr id="928648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005840"/>
                        </a:xfrm>
                        <a:prstGeom prst="rect">
                          <a:avLst/>
                        </a:prstGeom>
                        <a:solidFill>
                          <a:srgbClr val="FFFFFF"/>
                        </a:solidFill>
                        <a:ln w="9525">
                          <a:solidFill>
                            <a:srgbClr val="C0C0C0"/>
                          </a:solidFill>
                          <a:prstDash val="lgDash"/>
                          <a:miter lim="800000"/>
                          <a:headEnd/>
                          <a:tailEnd/>
                        </a:ln>
                      </wps:spPr>
                      <wps:txbx>
                        <w:txbxContent>
                          <w:p w14:paraId="10AB8CC6" w14:textId="77777777" w:rsidR="001D5C75" w:rsidRDefault="001D5C75" w:rsidP="001D5C75">
                            <w:pPr>
                              <w:tabs>
                                <w:tab w:val="center" w:pos="3960"/>
                              </w:tabs>
                              <w:suppressAutoHyphens/>
                              <w:jc w:val="center"/>
                              <w:rPr>
                                <w:color w:val="C0C0C0"/>
                                <w:sz w:val="32"/>
                              </w:rPr>
                            </w:pPr>
                          </w:p>
                          <w:p w14:paraId="20442F45" w14:textId="77777777" w:rsidR="001D5C75" w:rsidRDefault="001D5C75" w:rsidP="001D5C75">
                            <w:pPr>
                              <w:tabs>
                                <w:tab w:val="center" w:pos="3960"/>
                              </w:tabs>
                              <w:suppressAutoHyphens/>
                              <w:jc w:val="center"/>
                              <w:rPr>
                                <w:b/>
                                <w:sz w:val="32"/>
                              </w:rPr>
                            </w:pPr>
                            <w:r>
                              <w:rPr>
                                <w:color w:val="C0C0C0"/>
                                <w:sz w:val="32"/>
                              </w:rPr>
                              <w:t>Notary Stamp Here</w:t>
                            </w:r>
                          </w:p>
                          <w:p w14:paraId="72D62B67" w14:textId="77777777" w:rsidR="001D5C75" w:rsidRDefault="001D5C75" w:rsidP="001D5C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639AE9" id="_x0000_t202" coordsize="21600,21600" o:spt="202" path="m,l,21600r21600,l21600,xe">
                <v:stroke joinstyle="miter"/>
                <v:path gradientshapeok="t" o:connecttype="rect"/>
              </v:shapetype>
              <v:shape id="Text Box 2" o:spid="_x0000_s1026" type="#_x0000_t202" style="position:absolute;margin-left:378.5pt;margin-top:.65pt;width:115.2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" o:allowincell="f" strokecolor="silver">
                <v:stroke dashstyle="longDash"/>
                <v:textbox>
                  <w:txbxContent>
                    <w:p w14:paraId="10AB8CC6" w14:textId="77777777" w:rsidR="001D5C75" w:rsidRDefault="001D5C75" w:rsidP="001D5C75">
                      <w:pPr>
                        <w:tabs>
                          <w:tab w:val="center" w:pos="3960"/>
                        </w:tabs>
                        <w:suppressAutoHyphens/>
                        <w:jc w:val="center"/>
                        <w:rPr>
                          <w:color w:val="C0C0C0"/>
                          <w:sz w:val="32"/>
                        </w:rPr>
                      </w:pPr>
                    </w:p>
                    <w:p w14:paraId="20442F45" w14:textId="77777777" w:rsidR="001D5C75" w:rsidRDefault="001D5C75" w:rsidP="001D5C75">
                      <w:pPr>
                        <w:tabs>
                          <w:tab w:val="center" w:pos="3960"/>
                        </w:tabs>
                        <w:suppressAutoHyphens/>
                        <w:jc w:val="center"/>
                        <w:rPr>
                          <w:b/>
                          <w:sz w:val="32"/>
                        </w:rPr>
                      </w:pPr>
                      <w:r>
                        <w:rPr>
                          <w:color w:val="C0C0C0"/>
                          <w:sz w:val="32"/>
                        </w:rPr>
                        <w:t>Notary Stamp Here</w:t>
                      </w:r>
                    </w:p>
                    <w:p w14:paraId="72D62B67" w14:textId="77777777" w:rsidR="001D5C75" w:rsidRDefault="001D5C75" w:rsidP="001D5C75"/>
                  </w:txbxContent>
                </v:textbox>
              </v:shape>
            </w:pict>
          </mc:Fallback>
        </mc:AlternateContent>
      </w:r>
      <w:r w:rsidR="00783908">
        <w:rPr>
          <w:i/>
          <w:iCs w:val="0"/>
          <w:sz w:val="24"/>
          <w:szCs w:val="18"/>
        </w:rPr>
        <w:t>940 399 9922</w:t>
      </w:r>
    </w:p>
    <w:p w14:paraId="55950431" w14:textId="6AE8B982" w:rsidR="00CF30AD" w:rsidRDefault="00D828EC" w:rsidP="00D828EC">
      <w:pPr>
        <w:pStyle w:val="Address"/>
      </w:pPr>
      <w:hyperlink r:id="rId12" w:history="1">
        <w:r w:rsidRPr="00783908">
          <w:rPr>
            <w:rStyle w:val="Hyperlink"/>
            <w:i/>
            <w:iCs w:val="0"/>
            <w:sz w:val="24"/>
            <w:szCs w:val="18"/>
          </w:rPr>
          <w:t>randy@ruleoflawradio.com</w:t>
        </w:r>
      </w:hyperlink>
    </w:p>
    <w:p w14:paraId="22BB15FE" w14:textId="0F3F2B3C" w:rsidR="00CF30AD" w:rsidRDefault="00CF30AD" w:rsidP="00D828EC">
      <w:pPr>
        <w:pStyle w:val="Address"/>
      </w:pPr>
    </w:p>
    <w:p w14:paraId="6C10C941" w14:textId="6F72324C" w:rsidR="001D5C75" w:rsidRDefault="001D5C75" w:rsidP="00CF30AD">
      <w:pPr>
        <w:pStyle w:val="Court"/>
      </w:pPr>
      <w:r>
        <w:t>Jurat</w:t>
      </w:r>
    </w:p>
    <w:p w14:paraId="5B05C67C" w14:textId="06589AE6" w:rsidR="001D5C75" w:rsidRDefault="001D5C75" w:rsidP="001D5C75">
      <w:pPr>
        <w:tabs>
          <w:tab w:val="left" w:pos="-720"/>
        </w:tabs>
        <w:suppressAutoHyphens/>
        <w:jc w:val="center"/>
        <w:rPr>
          <w:b/>
          <w:sz w:val="32"/>
        </w:rPr>
      </w:pPr>
    </w:p>
    <w:p w14:paraId="079C7744" w14:textId="74F2BD34" w:rsidR="001D5C75" w:rsidRDefault="001D5C75" w:rsidP="001D5C75">
      <w:pPr>
        <w:tabs>
          <w:tab w:val="left" w:pos="-720"/>
        </w:tabs>
        <w:suppressAutoHyphens/>
      </w:pPr>
      <w:r>
        <w:t>Signed and sworn before me __________________, on this day, the _____ day of _________, 2025.</w:t>
      </w:r>
    </w:p>
    <w:p w14:paraId="1898149E" w14:textId="1BFE3857" w:rsidR="001D5C75" w:rsidRDefault="001D5C75" w:rsidP="001D5C75">
      <w:pPr>
        <w:tabs>
          <w:tab w:val="center" w:pos="3960"/>
        </w:tabs>
        <w:suppressAutoHyphens/>
      </w:pPr>
      <w:r>
        <w:t xml:space="preserve">                      Signed:    ______________________________</w:t>
      </w:r>
    </w:p>
    <w:p w14:paraId="60D3AB68" w14:textId="7A7DDB50" w:rsidR="001D5C75" w:rsidRDefault="001D5C75" w:rsidP="00CF30AD">
      <w:r>
        <w:t xml:space="preserve">                    </w:t>
      </w:r>
      <w:r w:rsidR="003B566D">
        <w:tab/>
        <w:t xml:space="preserve">  </w:t>
      </w:r>
      <w:r>
        <w:t>Printed:   ____________________________________</w:t>
      </w:r>
    </w:p>
    <w:p w14:paraId="3E5245AF" w14:textId="77777777" w:rsidR="00124AB7" w:rsidRPr="00D70633" w:rsidRDefault="00124AB7" w:rsidP="00D70633"/>
    <w:sectPr w:rsidR="00124AB7" w:rsidRPr="00D70633" w:rsidSect="001D5C75">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60292" w14:textId="77777777" w:rsidR="00FC133E" w:rsidRDefault="00FC133E" w:rsidP="00A44262">
      <w:r>
        <w:separator/>
      </w:r>
    </w:p>
  </w:endnote>
  <w:endnote w:type="continuationSeparator" w:id="0">
    <w:p w14:paraId="68CF373D" w14:textId="77777777" w:rsidR="00FC133E" w:rsidRDefault="00FC133E" w:rsidP="00A44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DDC8" w14:textId="77777777" w:rsidR="002D224B" w:rsidRDefault="002D2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7F916" w14:textId="1CEEDDD0" w:rsidR="003E2AA4" w:rsidRPr="00C37458" w:rsidRDefault="00783908" w:rsidP="00AE0758">
    <w:pPr>
      <w:pStyle w:val="Footer"/>
      <w:jc w:val="center"/>
      <w:rPr>
        <w:sz w:val="20"/>
        <w:szCs w:val="16"/>
      </w:rPr>
    </w:pPr>
    <w:r w:rsidRPr="00753685">
      <w:rPr>
        <w:b/>
        <w:bCs/>
        <w:sz w:val="20"/>
        <w:szCs w:val="14"/>
      </w:rPr>
      <w:t xml:space="preserve">2025-10-3 </w:t>
    </w:r>
    <w:r w:rsidR="002D224B" w:rsidRPr="00753685">
      <w:rPr>
        <w:b/>
        <w:bCs/>
        <w:sz w:val="20"/>
        <w:szCs w:val="14"/>
      </w:rPr>
      <w:t xml:space="preserve">39.03 </w:t>
    </w:r>
    <w:r w:rsidRPr="00753685">
      <w:rPr>
        <w:b/>
        <w:bCs/>
        <w:sz w:val="20"/>
        <w:szCs w:val="14"/>
      </w:rPr>
      <w:t>Constable Torez</w:t>
    </w:r>
    <w:r>
      <w:t xml:space="preserve"> </w:t>
    </w:r>
    <w:r w:rsidR="00C37458" w:rsidRPr="00C37458">
      <w:rPr>
        <w:b/>
        <w:sz w:val="20"/>
        <w:szCs w:val="16"/>
      </w:rPr>
      <w:tab/>
    </w:r>
    <w:r w:rsidR="00C37458" w:rsidRPr="00C37458">
      <w:rPr>
        <w:b/>
        <w:sz w:val="20"/>
        <w:szCs w:val="16"/>
      </w:rPr>
      <w:tab/>
    </w:r>
    <w:r w:rsidR="00C37458" w:rsidRPr="00C37458">
      <w:rPr>
        <w:b/>
        <w:sz w:val="20"/>
        <w:szCs w:val="16"/>
      </w:rPr>
      <w:tab/>
    </w:r>
    <w:r w:rsidR="00C37458" w:rsidRPr="00C37458">
      <w:rPr>
        <w:b/>
        <w:sz w:val="20"/>
        <w:szCs w:val="16"/>
      </w:rPr>
      <w:tab/>
    </w:r>
    <w:r w:rsidR="003E2AA4" w:rsidRPr="00C37458">
      <w:rPr>
        <w:b/>
        <w:sz w:val="20"/>
        <w:szCs w:val="16"/>
      </w:rPr>
      <w:t xml:space="preserve">Page </w:t>
    </w:r>
    <w:r w:rsidR="003E2AA4" w:rsidRPr="00C37458">
      <w:rPr>
        <w:b/>
        <w:bCs/>
        <w:sz w:val="20"/>
        <w:szCs w:val="16"/>
      </w:rPr>
      <w:fldChar w:fldCharType="begin"/>
    </w:r>
    <w:r w:rsidR="003E2AA4" w:rsidRPr="00C37458">
      <w:rPr>
        <w:b/>
        <w:sz w:val="20"/>
        <w:szCs w:val="16"/>
      </w:rPr>
      <w:instrText xml:space="preserve"> PAGE </w:instrText>
    </w:r>
    <w:r w:rsidR="003E2AA4" w:rsidRPr="00C37458">
      <w:rPr>
        <w:b/>
        <w:bCs/>
        <w:sz w:val="20"/>
        <w:szCs w:val="16"/>
      </w:rPr>
      <w:fldChar w:fldCharType="separate"/>
    </w:r>
    <w:r w:rsidR="003E2AA4" w:rsidRPr="00C37458">
      <w:rPr>
        <w:b/>
        <w:sz w:val="20"/>
        <w:szCs w:val="16"/>
      </w:rPr>
      <w:t>12</w:t>
    </w:r>
    <w:r w:rsidR="003E2AA4" w:rsidRPr="00C37458">
      <w:rPr>
        <w:b/>
        <w:bCs/>
        <w:sz w:val="20"/>
        <w:szCs w:val="16"/>
      </w:rPr>
      <w:fldChar w:fldCharType="end"/>
    </w:r>
    <w:r w:rsidR="003E2AA4" w:rsidRPr="00C37458">
      <w:rPr>
        <w:b/>
        <w:sz w:val="20"/>
        <w:szCs w:val="16"/>
      </w:rPr>
      <w:t xml:space="preserve"> of </w:t>
    </w:r>
    <w:r w:rsidR="003E2AA4" w:rsidRPr="00C37458">
      <w:rPr>
        <w:b/>
        <w:bCs/>
        <w:sz w:val="20"/>
        <w:szCs w:val="16"/>
      </w:rPr>
      <w:fldChar w:fldCharType="begin"/>
    </w:r>
    <w:r w:rsidR="003E2AA4" w:rsidRPr="00C37458">
      <w:rPr>
        <w:b/>
        <w:sz w:val="20"/>
        <w:szCs w:val="16"/>
      </w:rPr>
      <w:instrText xml:space="preserve"> NUMPAGES </w:instrText>
    </w:r>
    <w:r w:rsidR="003E2AA4" w:rsidRPr="00C37458">
      <w:rPr>
        <w:b/>
        <w:bCs/>
        <w:sz w:val="20"/>
        <w:szCs w:val="16"/>
      </w:rPr>
      <w:fldChar w:fldCharType="separate"/>
    </w:r>
    <w:r w:rsidR="003E2AA4" w:rsidRPr="00C37458">
      <w:rPr>
        <w:b/>
        <w:sz w:val="20"/>
        <w:szCs w:val="16"/>
      </w:rPr>
      <w:t>14</w:t>
    </w:r>
    <w:r w:rsidR="003E2AA4" w:rsidRPr="00C37458">
      <w:rPr>
        <w:b/>
        <w:bCs/>
        <w:sz w:val="2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B8132" w14:textId="77777777" w:rsidR="002D224B" w:rsidRDefault="002D2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02E26" w14:textId="77777777" w:rsidR="00FC133E" w:rsidRDefault="00FC133E" w:rsidP="00A44262">
      <w:r>
        <w:separator/>
      </w:r>
    </w:p>
  </w:footnote>
  <w:footnote w:type="continuationSeparator" w:id="0">
    <w:p w14:paraId="4DF645B2" w14:textId="77777777" w:rsidR="00FC133E" w:rsidRDefault="00FC133E" w:rsidP="00A44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8C0B" w14:textId="77777777" w:rsidR="002D224B" w:rsidRDefault="002D2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24F1" w14:textId="31D10D1F" w:rsidR="001D5C75" w:rsidRDefault="001D5C75">
    <w:pPr>
      <w:pStyle w:val="Header"/>
    </w:pPr>
    <w:hyperlink r:id="rId1" w:history="1">
      <w:r w:rsidRPr="001B3A69">
        <w:rPr>
          <w:rStyle w:val="Hyperlink"/>
          <w:sz w:val="20"/>
          <w:szCs w:val="16"/>
        </w:rPr>
        <w:t>http://prosefromhell.com/TEMPLATES/BlankTxComplaint.dotm</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CB94D" w14:textId="77777777" w:rsidR="002D224B" w:rsidRDefault="002D2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0DE912E"/>
    <w:lvl w:ilvl="0">
      <w:start w:val="1"/>
      <w:numFmt w:val="upperRoman"/>
      <w:lvlText w:val="%1."/>
      <w:lvlJc w:val="left"/>
      <w:rPr>
        <w:rFonts w:cs="Times New Roman" w:hint="default"/>
      </w:rPr>
    </w:lvl>
    <w:lvl w:ilvl="1">
      <w:start w:val="1"/>
      <w:numFmt w:val="upperLetter"/>
      <w:lvlText w:val="%2."/>
      <w:lvlJc w:val="left"/>
      <w:pPr>
        <w:ind w:left="720"/>
      </w:pPr>
      <w:rPr>
        <w:rFonts w:cs="Times New Roman" w:hint="default"/>
      </w:rPr>
    </w:lvl>
    <w:lvl w:ilvl="2">
      <w:start w:val="1"/>
      <w:numFmt w:val="decimal"/>
      <w:lvlText w:val="%3."/>
      <w:lvlJc w:val="left"/>
      <w:pPr>
        <w:ind w:left="1440"/>
      </w:pPr>
      <w:rPr>
        <w:rFonts w:cs="Times New Roman" w:hint="default"/>
      </w:rPr>
    </w:lvl>
    <w:lvl w:ilvl="3">
      <w:start w:val="1"/>
      <w:numFmt w:val="lowerLetter"/>
      <w:lvlText w:val="%4)"/>
      <w:lvlJc w:val="left"/>
      <w:pPr>
        <w:ind w:left="2160"/>
      </w:pPr>
      <w:rPr>
        <w:rFonts w:cs="Times New Roman" w:hint="default"/>
      </w:rPr>
    </w:lvl>
    <w:lvl w:ilvl="4">
      <w:start w:val="1"/>
      <w:numFmt w:val="decimal"/>
      <w:lvlText w:val="(%5)"/>
      <w:lvlJc w:val="left"/>
      <w:pPr>
        <w:ind w:left="2880"/>
      </w:pPr>
      <w:rPr>
        <w:rFonts w:cs="Times New Roman" w:hint="default"/>
      </w:rPr>
    </w:lvl>
    <w:lvl w:ilvl="5">
      <w:start w:val="1"/>
      <w:numFmt w:val="lowerLetter"/>
      <w:lvlText w:val="(%6)"/>
      <w:lvlJc w:val="left"/>
      <w:pPr>
        <w:ind w:left="3600"/>
      </w:pPr>
      <w:rPr>
        <w:rFonts w:cs="Times New Roman" w:hint="default"/>
      </w:rPr>
    </w:lvl>
    <w:lvl w:ilvl="6">
      <w:start w:val="1"/>
      <w:numFmt w:val="lowerRoman"/>
      <w:lvlText w:val="(%7)"/>
      <w:lvlJc w:val="left"/>
      <w:pPr>
        <w:ind w:left="4320"/>
      </w:pPr>
      <w:rPr>
        <w:rFonts w:cs="Times New Roman" w:hint="default"/>
      </w:rPr>
    </w:lvl>
    <w:lvl w:ilvl="7">
      <w:start w:val="1"/>
      <w:numFmt w:val="lowerLetter"/>
      <w:lvlText w:val="(%8)"/>
      <w:lvlJc w:val="left"/>
      <w:pPr>
        <w:ind w:left="5040"/>
      </w:pPr>
      <w:rPr>
        <w:rFonts w:cs="Times New Roman" w:hint="default"/>
      </w:rPr>
    </w:lvl>
    <w:lvl w:ilvl="8">
      <w:start w:val="1"/>
      <w:numFmt w:val="lowerRoman"/>
      <w:lvlText w:val="(%9)"/>
      <w:lvlJc w:val="left"/>
      <w:pPr>
        <w:ind w:left="5760"/>
      </w:pPr>
      <w:rPr>
        <w:rFonts w:cs="Times New Roman" w:hint="default"/>
      </w:rPr>
    </w:lvl>
  </w:abstractNum>
  <w:abstractNum w:abstractNumId="1" w15:restartNumberingAfterBreak="0">
    <w:nsid w:val="07D1094A"/>
    <w:multiLevelType w:val="hybridMultilevel"/>
    <w:tmpl w:val="311EC442"/>
    <w:lvl w:ilvl="0" w:tplc="0F0E0C08">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BA1ACF"/>
    <w:multiLevelType w:val="multilevel"/>
    <w:tmpl w:val="592C864A"/>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32534920"/>
    <w:multiLevelType w:val="hybridMultilevel"/>
    <w:tmpl w:val="3F0C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884107"/>
    <w:multiLevelType w:val="multilevel"/>
    <w:tmpl w:val="AC14FDEA"/>
    <w:lvl w:ilvl="0">
      <w:start w:val="1"/>
      <w:numFmt w:val="upperRoman"/>
      <w:lvlText w:val="%1."/>
      <w:lvlJc w:val="left"/>
      <w:pPr>
        <w:ind w:left="0" w:firstLine="0"/>
      </w:pPr>
      <w:rPr>
        <w:rFonts w:hint="default"/>
      </w:rPr>
    </w:lvl>
    <w:lvl w:ilvl="1">
      <w:start w:val="1"/>
      <w:numFmt w:val="upperLetter"/>
      <w:lvlText w:val="%2."/>
      <w:lvlJc w:val="left"/>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E031912"/>
    <w:multiLevelType w:val="multilevel"/>
    <w:tmpl w:val="B20616F2"/>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6" w15:restartNumberingAfterBreak="0">
    <w:nsid w:val="57A522C4"/>
    <w:multiLevelType w:val="multilevel"/>
    <w:tmpl w:val="123E367E"/>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7" w15:restartNumberingAfterBreak="0">
    <w:nsid w:val="7E8C1592"/>
    <w:multiLevelType w:val="multilevel"/>
    <w:tmpl w:val="BAE6B812"/>
    <w:lvl w:ilvl="0">
      <w:start w:val="20"/>
      <w:numFmt w:val="decimal"/>
      <w:lvlText w:val="%1."/>
      <w:lvlJc w:val="left"/>
      <w:pPr>
        <w:ind w:left="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none"/>
      <w:lvlText w:val="1"/>
      <w:lvlJc w:val="left"/>
      <w:pPr>
        <w:tabs>
          <w:tab w:val="num" w:pos="720"/>
        </w:tabs>
        <w:ind w:left="2160" w:hanging="720"/>
      </w:pPr>
      <w:rPr>
        <w:rFonts w:ascii="Times New Roman Bold" w:hAnsi="Times New Roman Bold" w:cs="Times New Roman" w:hint="default"/>
        <w:b/>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num w:numId="1" w16cid:durableId="611009282">
    <w:abstractNumId w:val="4"/>
  </w:num>
  <w:num w:numId="2" w16cid:durableId="1194032048">
    <w:abstractNumId w:val="4"/>
  </w:num>
  <w:num w:numId="3" w16cid:durableId="1779444765">
    <w:abstractNumId w:val="0"/>
  </w:num>
  <w:num w:numId="4" w16cid:durableId="1350984389">
    <w:abstractNumId w:val="3"/>
  </w:num>
  <w:num w:numId="5" w16cid:durableId="1742438084">
    <w:abstractNumId w:val="6"/>
  </w:num>
  <w:num w:numId="6" w16cid:durableId="633174983">
    <w:abstractNumId w:val="1"/>
  </w:num>
  <w:num w:numId="7" w16cid:durableId="378747777">
    <w:abstractNumId w:val="7"/>
  </w:num>
  <w:num w:numId="8" w16cid:durableId="950280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0323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0654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1089454">
    <w:abstractNumId w:val="2"/>
  </w:num>
  <w:num w:numId="12" w16cid:durableId="13587786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85946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354369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670973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42958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17" w16cid:durableId="715929499">
    <w:abstractNumId w:val="5"/>
  </w:num>
  <w:num w:numId="18" w16cid:durableId="1741974308">
    <w:abstractNumId w:val="5"/>
    <w:lvlOverride w:ilvl="0">
      <w:lvl w:ilvl="0">
        <w:start w:val="1"/>
        <w:numFmt w:val="upperRoman"/>
        <w:pStyle w:val="Heading1"/>
        <w:lvlText w:val="%1."/>
        <w:lvlJc w:val="left"/>
        <w:pPr>
          <w:ind w:left="0" w:firstLine="0"/>
        </w:pPr>
        <w:rPr>
          <w:rFonts w:hint="default"/>
        </w:rPr>
      </w:lvl>
    </w:lvlOverride>
    <w:lvlOverride w:ilvl="1">
      <w:lvl w:ilvl="1">
        <w:start w:val="1"/>
        <w:numFmt w:val="upperLetter"/>
        <w:pStyle w:val="Heading2"/>
        <w:lvlText w:val="%2."/>
        <w:lvlJc w:val="left"/>
        <w:pPr>
          <w:ind w:left="720" w:firstLine="0"/>
        </w:pPr>
        <w:rPr>
          <w:rFonts w:hint="default"/>
        </w:rPr>
      </w:lvl>
    </w:lvlOverride>
    <w:lvlOverride w:ilvl="2">
      <w:lvl w:ilvl="2">
        <w:start w:val="1"/>
        <w:numFmt w:val="decimal"/>
        <w:pStyle w:val="Heading3"/>
        <w:lvlText w:val="%3."/>
        <w:lvlJc w:val="left"/>
        <w:pPr>
          <w:ind w:left="1440" w:firstLine="0"/>
        </w:pPr>
        <w:rPr>
          <w:rFonts w:hint="default"/>
        </w:rPr>
      </w:lvl>
    </w:lvlOverride>
    <w:lvlOverride w:ilvl="3">
      <w:lvl w:ilvl="3">
        <w:start w:val="1"/>
        <w:numFmt w:val="lowerLetter"/>
        <w:pStyle w:val="Heading4"/>
        <w:lvlText w:val="%4)"/>
        <w:lvlJc w:val="left"/>
        <w:pPr>
          <w:ind w:left="2160" w:firstLine="0"/>
        </w:pPr>
        <w:rPr>
          <w:rFonts w:hint="default"/>
        </w:rPr>
      </w:lvl>
    </w:lvlOverride>
    <w:lvlOverride w:ilvl="4">
      <w:lvl w:ilvl="4">
        <w:start w:val="1"/>
        <w:numFmt w:val="decimal"/>
        <w:pStyle w:val="Heading5"/>
        <w:lvlText w:val="(%5)"/>
        <w:lvlJc w:val="left"/>
        <w:pPr>
          <w:ind w:left="2880" w:firstLine="0"/>
        </w:pPr>
        <w:rPr>
          <w:rFonts w:hint="default"/>
        </w:rPr>
      </w:lvl>
    </w:lvlOverride>
    <w:lvlOverride w:ilvl="5">
      <w:lvl w:ilvl="5">
        <w:start w:val="1"/>
        <w:numFmt w:val="lowerLetter"/>
        <w:pStyle w:val="Heading6"/>
        <w:lvlText w:val="(%6)"/>
        <w:lvlJc w:val="left"/>
        <w:pPr>
          <w:ind w:left="3600" w:firstLine="0"/>
        </w:pPr>
        <w:rPr>
          <w:rFonts w:hint="default"/>
        </w:rPr>
      </w:lvl>
    </w:lvlOverride>
    <w:lvlOverride w:ilvl="6">
      <w:lvl w:ilvl="6">
        <w:start w:val="1"/>
        <w:numFmt w:val="lowerRoman"/>
        <w:pStyle w:val="Heading7"/>
        <w:lvlText w:val="(%7)"/>
        <w:lvlJc w:val="left"/>
        <w:pPr>
          <w:ind w:left="4320" w:firstLine="0"/>
        </w:pPr>
        <w:rPr>
          <w:rFonts w:hint="default"/>
        </w:rPr>
      </w:lvl>
    </w:lvlOverride>
    <w:lvlOverride w:ilvl="7">
      <w:lvl w:ilvl="7">
        <w:start w:val="1"/>
        <w:numFmt w:val="lowerLetter"/>
        <w:pStyle w:val="Heading8"/>
        <w:lvlText w:val="(%8)"/>
        <w:lvlJc w:val="left"/>
        <w:pPr>
          <w:ind w:left="5040" w:firstLine="0"/>
        </w:pPr>
        <w:rPr>
          <w:rFonts w:hint="default"/>
        </w:rPr>
      </w:lvl>
    </w:lvlOverride>
    <w:lvlOverride w:ilvl="8">
      <w:lvl w:ilvl="8">
        <w:start w:val="1"/>
        <w:numFmt w:val="lowerRoman"/>
        <w:pStyle w:val="Heading9"/>
        <w:lvlText w:val="(%9)"/>
        <w:lvlJc w:val="left"/>
        <w:pPr>
          <w:ind w:left="5760" w:firstLine="0"/>
        </w:pPr>
        <w:rPr>
          <w:rFonts w:hint="default"/>
        </w:rPr>
      </w:lvl>
    </w:lvlOverride>
  </w:num>
  <w:num w:numId="19" w16cid:durableId="4921402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C75"/>
    <w:rsid w:val="0000262C"/>
    <w:rsid w:val="000144A9"/>
    <w:rsid w:val="00020078"/>
    <w:rsid w:val="0002344F"/>
    <w:rsid w:val="00027CC9"/>
    <w:rsid w:val="00031E06"/>
    <w:rsid w:val="0003508F"/>
    <w:rsid w:val="00035DD0"/>
    <w:rsid w:val="000426BC"/>
    <w:rsid w:val="00043C2B"/>
    <w:rsid w:val="00044CD8"/>
    <w:rsid w:val="00051527"/>
    <w:rsid w:val="0005576E"/>
    <w:rsid w:val="00063421"/>
    <w:rsid w:val="00070527"/>
    <w:rsid w:val="00080B31"/>
    <w:rsid w:val="00084711"/>
    <w:rsid w:val="00093011"/>
    <w:rsid w:val="000A0128"/>
    <w:rsid w:val="000A1C94"/>
    <w:rsid w:val="000B00F8"/>
    <w:rsid w:val="000B39AA"/>
    <w:rsid w:val="000B551B"/>
    <w:rsid w:val="000C2160"/>
    <w:rsid w:val="000C5B8E"/>
    <w:rsid w:val="000D2B72"/>
    <w:rsid w:val="000E2BF4"/>
    <w:rsid w:val="000E6BB7"/>
    <w:rsid w:val="000F5E17"/>
    <w:rsid w:val="0011393E"/>
    <w:rsid w:val="00115BAE"/>
    <w:rsid w:val="00121AA1"/>
    <w:rsid w:val="00121D5D"/>
    <w:rsid w:val="00124AB7"/>
    <w:rsid w:val="00130DE4"/>
    <w:rsid w:val="00131FDE"/>
    <w:rsid w:val="00132AA0"/>
    <w:rsid w:val="00140F93"/>
    <w:rsid w:val="001458F1"/>
    <w:rsid w:val="001515D1"/>
    <w:rsid w:val="001516FC"/>
    <w:rsid w:val="00157801"/>
    <w:rsid w:val="0017053D"/>
    <w:rsid w:val="00171194"/>
    <w:rsid w:val="00177AA6"/>
    <w:rsid w:val="00180C54"/>
    <w:rsid w:val="00185413"/>
    <w:rsid w:val="00185929"/>
    <w:rsid w:val="00192EAF"/>
    <w:rsid w:val="00197B92"/>
    <w:rsid w:val="001A5338"/>
    <w:rsid w:val="001A748D"/>
    <w:rsid w:val="001B07C5"/>
    <w:rsid w:val="001B4636"/>
    <w:rsid w:val="001C298A"/>
    <w:rsid w:val="001C3D28"/>
    <w:rsid w:val="001C7AB2"/>
    <w:rsid w:val="001D3D8F"/>
    <w:rsid w:val="001D5C75"/>
    <w:rsid w:val="001D777E"/>
    <w:rsid w:val="001E0517"/>
    <w:rsid w:val="001E3831"/>
    <w:rsid w:val="001E6960"/>
    <w:rsid w:val="00202029"/>
    <w:rsid w:val="00202910"/>
    <w:rsid w:val="002106C6"/>
    <w:rsid w:val="00216ECC"/>
    <w:rsid w:val="00244D6E"/>
    <w:rsid w:val="00245FD7"/>
    <w:rsid w:val="00247723"/>
    <w:rsid w:val="002575EF"/>
    <w:rsid w:val="002601F3"/>
    <w:rsid w:val="00270658"/>
    <w:rsid w:val="002747B4"/>
    <w:rsid w:val="00280A40"/>
    <w:rsid w:val="00281A18"/>
    <w:rsid w:val="002837E9"/>
    <w:rsid w:val="002844D1"/>
    <w:rsid w:val="00296926"/>
    <w:rsid w:val="00296BDA"/>
    <w:rsid w:val="002A5A4D"/>
    <w:rsid w:val="002A7B63"/>
    <w:rsid w:val="002C7D14"/>
    <w:rsid w:val="002D224B"/>
    <w:rsid w:val="002D5A87"/>
    <w:rsid w:val="002E6919"/>
    <w:rsid w:val="0031260D"/>
    <w:rsid w:val="003158F3"/>
    <w:rsid w:val="00316DB2"/>
    <w:rsid w:val="00322680"/>
    <w:rsid w:val="0033093C"/>
    <w:rsid w:val="00335EE7"/>
    <w:rsid w:val="00336A1A"/>
    <w:rsid w:val="003429D5"/>
    <w:rsid w:val="00351276"/>
    <w:rsid w:val="00353BD1"/>
    <w:rsid w:val="00355932"/>
    <w:rsid w:val="0037117A"/>
    <w:rsid w:val="003821CD"/>
    <w:rsid w:val="003A402C"/>
    <w:rsid w:val="003A6694"/>
    <w:rsid w:val="003A7D01"/>
    <w:rsid w:val="003B346C"/>
    <w:rsid w:val="003B566D"/>
    <w:rsid w:val="003C3000"/>
    <w:rsid w:val="003C3A6C"/>
    <w:rsid w:val="003C456A"/>
    <w:rsid w:val="003D1303"/>
    <w:rsid w:val="003D2A97"/>
    <w:rsid w:val="003D3B15"/>
    <w:rsid w:val="003D586E"/>
    <w:rsid w:val="003D5E66"/>
    <w:rsid w:val="003E13E2"/>
    <w:rsid w:val="003E2AA4"/>
    <w:rsid w:val="003E2D51"/>
    <w:rsid w:val="003E6837"/>
    <w:rsid w:val="003F3D66"/>
    <w:rsid w:val="003F4316"/>
    <w:rsid w:val="003F7C6B"/>
    <w:rsid w:val="00412361"/>
    <w:rsid w:val="00412483"/>
    <w:rsid w:val="00417B5F"/>
    <w:rsid w:val="004246AC"/>
    <w:rsid w:val="00431482"/>
    <w:rsid w:val="004445A2"/>
    <w:rsid w:val="004474BC"/>
    <w:rsid w:val="00461CD5"/>
    <w:rsid w:val="00472377"/>
    <w:rsid w:val="004810CD"/>
    <w:rsid w:val="004860B0"/>
    <w:rsid w:val="00487BB4"/>
    <w:rsid w:val="004925BB"/>
    <w:rsid w:val="004A6157"/>
    <w:rsid w:val="004C034A"/>
    <w:rsid w:val="004C14B5"/>
    <w:rsid w:val="004E19E5"/>
    <w:rsid w:val="004E1CD0"/>
    <w:rsid w:val="004E275A"/>
    <w:rsid w:val="004E4387"/>
    <w:rsid w:val="004E63E5"/>
    <w:rsid w:val="004E709F"/>
    <w:rsid w:val="004E7B0A"/>
    <w:rsid w:val="004E7C5D"/>
    <w:rsid w:val="004F1138"/>
    <w:rsid w:val="004F1362"/>
    <w:rsid w:val="00500359"/>
    <w:rsid w:val="005040FB"/>
    <w:rsid w:val="00525425"/>
    <w:rsid w:val="005363A9"/>
    <w:rsid w:val="005410DC"/>
    <w:rsid w:val="0054240A"/>
    <w:rsid w:val="00560E7A"/>
    <w:rsid w:val="0056139F"/>
    <w:rsid w:val="00561789"/>
    <w:rsid w:val="00562B48"/>
    <w:rsid w:val="00566EE9"/>
    <w:rsid w:val="005760A5"/>
    <w:rsid w:val="005874C1"/>
    <w:rsid w:val="00592F73"/>
    <w:rsid w:val="005A0175"/>
    <w:rsid w:val="005A383B"/>
    <w:rsid w:val="005A705A"/>
    <w:rsid w:val="005C04E3"/>
    <w:rsid w:val="005C5E9D"/>
    <w:rsid w:val="005E0B51"/>
    <w:rsid w:val="005E2CF4"/>
    <w:rsid w:val="005E4BA6"/>
    <w:rsid w:val="005E50A3"/>
    <w:rsid w:val="005F1AD0"/>
    <w:rsid w:val="005F7B59"/>
    <w:rsid w:val="00602391"/>
    <w:rsid w:val="006069D6"/>
    <w:rsid w:val="00606E61"/>
    <w:rsid w:val="0061246E"/>
    <w:rsid w:val="00614424"/>
    <w:rsid w:val="00615FA6"/>
    <w:rsid w:val="006254AA"/>
    <w:rsid w:val="006426A5"/>
    <w:rsid w:val="00643322"/>
    <w:rsid w:val="00655D30"/>
    <w:rsid w:val="00657C1E"/>
    <w:rsid w:val="00662781"/>
    <w:rsid w:val="0066456E"/>
    <w:rsid w:val="00666861"/>
    <w:rsid w:val="0067164F"/>
    <w:rsid w:val="00672A3F"/>
    <w:rsid w:val="00674F86"/>
    <w:rsid w:val="00691B34"/>
    <w:rsid w:val="006A288A"/>
    <w:rsid w:val="006B52EA"/>
    <w:rsid w:val="006C0A3A"/>
    <w:rsid w:val="006C5908"/>
    <w:rsid w:val="006C5F46"/>
    <w:rsid w:val="006D39E7"/>
    <w:rsid w:val="006D4B69"/>
    <w:rsid w:val="006D55FD"/>
    <w:rsid w:val="006E3461"/>
    <w:rsid w:val="006F7854"/>
    <w:rsid w:val="00700DD0"/>
    <w:rsid w:val="007032E2"/>
    <w:rsid w:val="00704CCD"/>
    <w:rsid w:val="007204E3"/>
    <w:rsid w:val="00721031"/>
    <w:rsid w:val="0072530C"/>
    <w:rsid w:val="00726BC2"/>
    <w:rsid w:val="00726C65"/>
    <w:rsid w:val="00733811"/>
    <w:rsid w:val="007350CF"/>
    <w:rsid w:val="00750326"/>
    <w:rsid w:val="00752235"/>
    <w:rsid w:val="007529C1"/>
    <w:rsid w:val="0075307D"/>
    <w:rsid w:val="00753685"/>
    <w:rsid w:val="0075417D"/>
    <w:rsid w:val="00762E39"/>
    <w:rsid w:val="007746C8"/>
    <w:rsid w:val="00776F0B"/>
    <w:rsid w:val="00777602"/>
    <w:rsid w:val="00783908"/>
    <w:rsid w:val="00783DD3"/>
    <w:rsid w:val="00786D43"/>
    <w:rsid w:val="007933AA"/>
    <w:rsid w:val="007B455E"/>
    <w:rsid w:val="007B4CDB"/>
    <w:rsid w:val="007C6D5B"/>
    <w:rsid w:val="007D0040"/>
    <w:rsid w:val="007D22A5"/>
    <w:rsid w:val="007D360C"/>
    <w:rsid w:val="007D3BD8"/>
    <w:rsid w:val="007D56DE"/>
    <w:rsid w:val="007D69AC"/>
    <w:rsid w:val="007E2D6C"/>
    <w:rsid w:val="007E4907"/>
    <w:rsid w:val="007F033A"/>
    <w:rsid w:val="007F6C70"/>
    <w:rsid w:val="00802072"/>
    <w:rsid w:val="00802C9B"/>
    <w:rsid w:val="008036D4"/>
    <w:rsid w:val="00806FD5"/>
    <w:rsid w:val="00807F6F"/>
    <w:rsid w:val="00822540"/>
    <w:rsid w:val="00834D19"/>
    <w:rsid w:val="008379F1"/>
    <w:rsid w:val="00842B40"/>
    <w:rsid w:val="00850BB8"/>
    <w:rsid w:val="008512B3"/>
    <w:rsid w:val="00871220"/>
    <w:rsid w:val="00873CA6"/>
    <w:rsid w:val="00882510"/>
    <w:rsid w:val="00887BA7"/>
    <w:rsid w:val="00891000"/>
    <w:rsid w:val="008957D3"/>
    <w:rsid w:val="008A08B8"/>
    <w:rsid w:val="008A5C7E"/>
    <w:rsid w:val="008B520A"/>
    <w:rsid w:val="008C78DF"/>
    <w:rsid w:val="008D131C"/>
    <w:rsid w:val="008E2FC8"/>
    <w:rsid w:val="008F203A"/>
    <w:rsid w:val="00917194"/>
    <w:rsid w:val="00922B95"/>
    <w:rsid w:val="00924B3A"/>
    <w:rsid w:val="00925F44"/>
    <w:rsid w:val="00926208"/>
    <w:rsid w:val="0093032E"/>
    <w:rsid w:val="0093211F"/>
    <w:rsid w:val="00934E20"/>
    <w:rsid w:val="00936173"/>
    <w:rsid w:val="00937B57"/>
    <w:rsid w:val="00940F4E"/>
    <w:rsid w:val="009434B0"/>
    <w:rsid w:val="009572A1"/>
    <w:rsid w:val="0097228C"/>
    <w:rsid w:val="00984703"/>
    <w:rsid w:val="0099083E"/>
    <w:rsid w:val="00992CCF"/>
    <w:rsid w:val="009A1BB3"/>
    <w:rsid w:val="009B1B81"/>
    <w:rsid w:val="009B282D"/>
    <w:rsid w:val="009B5AD8"/>
    <w:rsid w:val="009C5BDB"/>
    <w:rsid w:val="009D54AA"/>
    <w:rsid w:val="009F15DC"/>
    <w:rsid w:val="009F206A"/>
    <w:rsid w:val="00A12367"/>
    <w:rsid w:val="00A13B55"/>
    <w:rsid w:val="00A144B8"/>
    <w:rsid w:val="00A16B18"/>
    <w:rsid w:val="00A2060C"/>
    <w:rsid w:val="00A256C7"/>
    <w:rsid w:val="00A33C16"/>
    <w:rsid w:val="00A40A0E"/>
    <w:rsid w:val="00A41098"/>
    <w:rsid w:val="00A42776"/>
    <w:rsid w:val="00A42B8F"/>
    <w:rsid w:val="00A44262"/>
    <w:rsid w:val="00A517D8"/>
    <w:rsid w:val="00A55499"/>
    <w:rsid w:val="00A604E8"/>
    <w:rsid w:val="00A61926"/>
    <w:rsid w:val="00A6361B"/>
    <w:rsid w:val="00A7133B"/>
    <w:rsid w:val="00A713F9"/>
    <w:rsid w:val="00A73FAF"/>
    <w:rsid w:val="00A75DEC"/>
    <w:rsid w:val="00A75EC3"/>
    <w:rsid w:val="00A8272C"/>
    <w:rsid w:val="00A82B20"/>
    <w:rsid w:val="00A95BF7"/>
    <w:rsid w:val="00A96FA4"/>
    <w:rsid w:val="00AA7A1B"/>
    <w:rsid w:val="00AB3D6A"/>
    <w:rsid w:val="00AC3103"/>
    <w:rsid w:val="00AC7C07"/>
    <w:rsid w:val="00AD7948"/>
    <w:rsid w:val="00AE0758"/>
    <w:rsid w:val="00AE0E59"/>
    <w:rsid w:val="00AE3C58"/>
    <w:rsid w:val="00AF287B"/>
    <w:rsid w:val="00AF68BC"/>
    <w:rsid w:val="00B00E6D"/>
    <w:rsid w:val="00B0303D"/>
    <w:rsid w:val="00B16320"/>
    <w:rsid w:val="00B26D41"/>
    <w:rsid w:val="00B3171B"/>
    <w:rsid w:val="00B36FA1"/>
    <w:rsid w:val="00B403B4"/>
    <w:rsid w:val="00B546F6"/>
    <w:rsid w:val="00B6151B"/>
    <w:rsid w:val="00B641C7"/>
    <w:rsid w:val="00B771F9"/>
    <w:rsid w:val="00B80B37"/>
    <w:rsid w:val="00B9039E"/>
    <w:rsid w:val="00B915FC"/>
    <w:rsid w:val="00B93E51"/>
    <w:rsid w:val="00B93E94"/>
    <w:rsid w:val="00B95434"/>
    <w:rsid w:val="00B97D3B"/>
    <w:rsid w:val="00BA5DBF"/>
    <w:rsid w:val="00BB3380"/>
    <w:rsid w:val="00BB41BE"/>
    <w:rsid w:val="00BB4CA8"/>
    <w:rsid w:val="00BD7738"/>
    <w:rsid w:val="00C000AF"/>
    <w:rsid w:val="00C049CC"/>
    <w:rsid w:val="00C055CA"/>
    <w:rsid w:val="00C10480"/>
    <w:rsid w:val="00C22153"/>
    <w:rsid w:val="00C36FE8"/>
    <w:rsid w:val="00C37458"/>
    <w:rsid w:val="00C42A08"/>
    <w:rsid w:val="00C704CB"/>
    <w:rsid w:val="00C71787"/>
    <w:rsid w:val="00C74726"/>
    <w:rsid w:val="00C86B80"/>
    <w:rsid w:val="00C90F22"/>
    <w:rsid w:val="00C951AC"/>
    <w:rsid w:val="00C96035"/>
    <w:rsid w:val="00CA2B3A"/>
    <w:rsid w:val="00CA7041"/>
    <w:rsid w:val="00CB0BBC"/>
    <w:rsid w:val="00CB7BA3"/>
    <w:rsid w:val="00CC773C"/>
    <w:rsid w:val="00CD5F4F"/>
    <w:rsid w:val="00CD697B"/>
    <w:rsid w:val="00CE2D44"/>
    <w:rsid w:val="00CE3BB7"/>
    <w:rsid w:val="00CE57EF"/>
    <w:rsid w:val="00CE69A5"/>
    <w:rsid w:val="00CF1EC3"/>
    <w:rsid w:val="00CF30AD"/>
    <w:rsid w:val="00CF5EA8"/>
    <w:rsid w:val="00D0256E"/>
    <w:rsid w:val="00D116C9"/>
    <w:rsid w:val="00D13B5A"/>
    <w:rsid w:val="00D304F6"/>
    <w:rsid w:val="00D3117C"/>
    <w:rsid w:val="00D32CFA"/>
    <w:rsid w:val="00D377A7"/>
    <w:rsid w:val="00D45777"/>
    <w:rsid w:val="00D477AD"/>
    <w:rsid w:val="00D5144B"/>
    <w:rsid w:val="00D54639"/>
    <w:rsid w:val="00D54970"/>
    <w:rsid w:val="00D60DF6"/>
    <w:rsid w:val="00D658AD"/>
    <w:rsid w:val="00D6733C"/>
    <w:rsid w:val="00D700D5"/>
    <w:rsid w:val="00D70633"/>
    <w:rsid w:val="00D802EB"/>
    <w:rsid w:val="00D828EC"/>
    <w:rsid w:val="00D904BC"/>
    <w:rsid w:val="00D90991"/>
    <w:rsid w:val="00D91681"/>
    <w:rsid w:val="00D92E7D"/>
    <w:rsid w:val="00D93F3E"/>
    <w:rsid w:val="00DA582D"/>
    <w:rsid w:val="00DA74F6"/>
    <w:rsid w:val="00DC030C"/>
    <w:rsid w:val="00DD1B37"/>
    <w:rsid w:val="00DD6C81"/>
    <w:rsid w:val="00DD6E1B"/>
    <w:rsid w:val="00DE2962"/>
    <w:rsid w:val="00DE6445"/>
    <w:rsid w:val="00E02A3E"/>
    <w:rsid w:val="00E04F82"/>
    <w:rsid w:val="00E125F7"/>
    <w:rsid w:val="00E14408"/>
    <w:rsid w:val="00E14EB0"/>
    <w:rsid w:val="00E24971"/>
    <w:rsid w:val="00E272D4"/>
    <w:rsid w:val="00E3105A"/>
    <w:rsid w:val="00E474A9"/>
    <w:rsid w:val="00E4787E"/>
    <w:rsid w:val="00E500D4"/>
    <w:rsid w:val="00E50DB6"/>
    <w:rsid w:val="00E53738"/>
    <w:rsid w:val="00E60BCC"/>
    <w:rsid w:val="00E64B9A"/>
    <w:rsid w:val="00E6558A"/>
    <w:rsid w:val="00E73C81"/>
    <w:rsid w:val="00E82EB8"/>
    <w:rsid w:val="00E864EC"/>
    <w:rsid w:val="00E87A42"/>
    <w:rsid w:val="00E924B1"/>
    <w:rsid w:val="00E93FD7"/>
    <w:rsid w:val="00EA13EC"/>
    <w:rsid w:val="00EA5B0B"/>
    <w:rsid w:val="00EA78D7"/>
    <w:rsid w:val="00EB70D4"/>
    <w:rsid w:val="00ED0176"/>
    <w:rsid w:val="00ED764B"/>
    <w:rsid w:val="00EE542D"/>
    <w:rsid w:val="00EF37CD"/>
    <w:rsid w:val="00EF4BE2"/>
    <w:rsid w:val="00EF772F"/>
    <w:rsid w:val="00F00485"/>
    <w:rsid w:val="00F04353"/>
    <w:rsid w:val="00F136DC"/>
    <w:rsid w:val="00F16C2F"/>
    <w:rsid w:val="00F357A2"/>
    <w:rsid w:val="00F478E8"/>
    <w:rsid w:val="00F5360A"/>
    <w:rsid w:val="00F53D5C"/>
    <w:rsid w:val="00F60507"/>
    <w:rsid w:val="00F67E6B"/>
    <w:rsid w:val="00F714BE"/>
    <w:rsid w:val="00F7314E"/>
    <w:rsid w:val="00F733D1"/>
    <w:rsid w:val="00F77B28"/>
    <w:rsid w:val="00FA6298"/>
    <w:rsid w:val="00FA7783"/>
    <w:rsid w:val="00FB48F9"/>
    <w:rsid w:val="00FC133E"/>
    <w:rsid w:val="00FE2493"/>
    <w:rsid w:val="00FE31FC"/>
    <w:rsid w:val="00FE4666"/>
    <w:rsid w:val="00FE621E"/>
    <w:rsid w:val="00FE7242"/>
    <w:rsid w:val="00FF2FC0"/>
    <w:rsid w:val="00FF5701"/>
    <w:rsid w:val="00FF5D25"/>
    <w:rsid w:val="00FF63E9"/>
    <w:rsid w:val="00FF7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E6967B"/>
  <w15:chartTrackingRefBased/>
  <w15:docId w15:val="{4F391F4D-735B-46B2-9A7D-B6CE1ABBB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0"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49" w:unhideWhenUsed="1"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uiPriority="0"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iPriority="0"/>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CF30AD"/>
    <w:pPr>
      <w:widowControl w:val="0"/>
      <w:spacing w:after="120" w:line="240" w:lineRule="auto"/>
    </w:pPr>
    <w:rPr>
      <w:snapToGrid w:val="0"/>
      <w:sz w:val="28"/>
      <w:szCs w:val="20"/>
    </w:rPr>
  </w:style>
  <w:style w:type="paragraph" w:styleId="Heading1">
    <w:name w:val="heading 1"/>
    <w:basedOn w:val="Normal"/>
    <w:next w:val="Normal"/>
    <w:link w:val="Heading1Char"/>
    <w:autoRedefine/>
    <w:uiPriority w:val="2"/>
    <w:qFormat/>
    <w:rsid w:val="00992CCF"/>
    <w:pPr>
      <w:keepNext/>
      <w:keepLines/>
      <w:numPr>
        <w:numId w:val="17"/>
      </w:numPr>
      <w:jc w:val="center"/>
      <w:outlineLvl w:val="0"/>
    </w:pPr>
    <w:rPr>
      <w:rFonts w:ascii="Times New Roman Bold" w:eastAsiaTheme="majorEastAsia" w:hAnsi="Times New Roman Bold" w:cstheme="majorBidi"/>
      <w:b/>
      <w:caps/>
      <w:color w:val="000000" w:themeColor="text1"/>
      <w:sz w:val="32"/>
      <w:szCs w:val="32"/>
    </w:rPr>
  </w:style>
  <w:style w:type="paragraph" w:styleId="Heading2">
    <w:name w:val="heading 2"/>
    <w:basedOn w:val="Normal"/>
    <w:next w:val="Normal"/>
    <w:link w:val="Heading2Char"/>
    <w:autoRedefine/>
    <w:qFormat/>
    <w:rsid w:val="003F7C6B"/>
    <w:pPr>
      <w:keepNext/>
      <w:keepLines/>
      <w:numPr>
        <w:ilvl w:val="1"/>
        <w:numId w:val="18"/>
      </w:numPr>
      <w:outlineLvl w:val="1"/>
    </w:pPr>
    <w:rPr>
      <w:rFonts w:eastAsiaTheme="majorEastAsia" w:cstheme="majorBidi"/>
      <w:b/>
      <w:color w:val="000000" w:themeColor="text1"/>
      <w:sz w:val="26"/>
      <w:szCs w:val="26"/>
    </w:rPr>
  </w:style>
  <w:style w:type="paragraph" w:styleId="Heading3">
    <w:name w:val="heading 3"/>
    <w:basedOn w:val="Normal"/>
    <w:next w:val="Normal"/>
    <w:link w:val="Heading3Char"/>
    <w:autoRedefine/>
    <w:uiPriority w:val="2"/>
    <w:qFormat/>
    <w:rsid w:val="00A13B55"/>
    <w:pPr>
      <w:keepNext/>
      <w:keepLines/>
      <w:numPr>
        <w:ilvl w:val="2"/>
        <w:numId w:val="17"/>
      </w:numPr>
      <w:outlineLvl w:val="2"/>
    </w:pPr>
    <w:rPr>
      <w:rFonts w:eastAsiaTheme="majorEastAsia" w:cstheme="majorBidi"/>
      <w:b/>
      <w:color w:val="000000" w:themeColor="text1"/>
    </w:rPr>
  </w:style>
  <w:style w:type="paragraph" w:styleId="Heading4">
    <w:name w:val="heading 4"/>
    <w:basedOn w:val="Normal"/>
    <w:next w:val="Normal"/>
    <w:link w:val="Heading4Char"/>
    <w:autoRedefine/>
    <w:uiPriority w:val="2"/>
    <w:unhideWhenUsed/>
    <w:qFormat/>
    <w:rsid w:val="00A13B55"/>
    <w:pPr>
      <w:keepNext/>
      <w:keepLines/>
      <w:numPr>
        <w:ilvl w:val="3"/>
        <w:numId w:val="17"/>
      </w:numPr>
      <w:outlineLvl w:val="3"/>
    </w:pPr>
    <w:rPr>
      <w:rFonts w:eastAsiaTheme="minorEastAsia" w:cstheme="majorBidi"/>
      <w:b/>
      <w:i/>
      <w:iCs/>
      <w:color w:val="000000" w:themeColor="text1"/>
    </w:rPr>
  </w:style>
  <w:style w:type="paragraph" w:styleId="Heading5">
    <w:name w:val="heading 5"/>
    <w:basedOn w:val="Normal"/>
    <w:next w:val="Normal"/>
    <w:link w:val="Heading5Char"/>
    <w:autoRedefine/>
    <w:uiPriority w:val="2"/>
    <w:qFormat/>
    <w:rsid w:val="004E63E5"/>
    <w:pPr>
      <w:keepNext/>
      <w:keepLines/>
      <w:numPr>
        <w:ilvl w:val="4"/>
        <w:numId w:val="17"/>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autoRedefine/>
    <w:uiPriority w:val="2"/>
    <w:qFormat/>
    <w:rsid w:val="004E63E5"/>
    <w:pPr>
      <w:keepNext/>
      <w:keepLines/>
      <w:numPr>
        <w:ilvl w:val="5"/>
        <w:numId w:val="17"/>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autoRedefine/>
    <w:uiPriority w:val="2"/>
    <w:qFormat/>
    <w:rsid w:val="004E63E5"/>
    <w:pPr>
      <w:keepNext/>
      <w:keepLines/>
      <w:numPr>
        <w:ilvl w:val="6"/>
        <w:numId w:val="17"/>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autoRedefine/>
    <w:uiPriority w:val="2"/>
    <w:qFormat/>
    <w:rsid w:val="004E63E5"/>
    <w:pPr>
      <w:keepNext/>
      <w:keepLines/>
      <w:numPr>
        <w:ilvl w:val="7"/>
        <w:numId w:val="1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autoRedefine/>
    <w:uiPriority w:val="2"/>
    <w:unhideWhenUsed/>
    <w:qFormat/>
    <w:rsid w:val="004E63E5"/>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992CCF"/>
    <w:rPr>
      <w:rFonts w:ascii="Times New Roman Bold" w:eastAsiaTheme="majorEastAsia" w:hAnsi="Times New Roman Bold" w:cstheme="majorBidi"/>
      <w:b/>
      <w:bCs/>
      <w:caps/>
      <w:color w:val="000000" w:themeColor="text1"/>
      <w:sz w:val="32"/>
      <w:szCs w:val="32"/>
      <w:lang w:eastAsia="ar-SA"/>
    </w:rPr>
  </w:style>
  <w:style w:type="character" w:customStyle="1" w:styleId="Heading2Char">
    <w:name w:val="Heading 2 Char"/>
    <w:basedOn w:val="DefaultParagraphFont"/>
    <w:link w:val="Heading2"/>
    <w:uiPriority w:val="2"/>
    <w:rsid w:val="003F7C6B"/>
    <w:rPr>
      <w:rFonts w:eastAsiaTheme="majorEastAsia" w:cstheme="majorBidi"/>
      <w:b/>
      <w:bCs/>
      <w:color w:val="000000" w:themeColor="text1"/>
      <w:sz w:val="26"/>
      <w:szCs w:val="26"/>
      <w:lang w:eastAsia="ar-SA"/>
    </w:rPr>
  </w:style>
  <w:style w:type="character" w:customStyle="1" w:styleId="Heading3Char">
    <w:name w:val="Heading 3 Char"/>
    <w:basedOn w:val="DefaultParagraphFont"/>
    <w:link w:val="Heading3"/>
    <w:uiPriority w:val="2"/>
    <w:rsid w:val="00A13B55"/>
    <w:rPr>
      <w:rFonts w:eastAsiaTheme="majorEastAsia" w:cstheme="majorBidi"/>
      <w:b/>
      <w:bCs/>
      <w:color w:val="000000" w:themeColor="text1"/>
      <w:szCs w:val="20"/>
      <w:lang w:eastAsia="ar-SA"/>
    </w:rPr>
  </w:style>
  <w:style w:type="character" w:customStyle="1" w:styleId="Heading4Char">
    <w:name w:val="Heading 4 Char"/>
    <w:basedOn w:val="DefaultParagraphFont"/>
    <w:link w:val="Heading4"/>
    <w:uiPriority w:val="2"/>
    <w:rsid w:val="00A13B55"/>
    <w:rPr>
      <w:rFonts w:eastAsiaTheme="minorEastAsia" w:cstheme="majorBidi"/>
      <w:b/>
      <w:bCs/>
      <w:i/>
      <w:iCs/>
      <w:color w:val="000000" w:themeColor="text1"/>
      <w:szCs w:val="20"/>
      <w:lang w:eastAsia="ar-SA"/>
    </w:rPr>
  </w:style>
  <w:style w:type="paragraph" w:customStyle="1" w:styleId="a-quotes">
    <w:name w:val="a-quotes"/>
    <w:basedOn w:val="Normal"/>
    <w:autoRedefine/>
    <w:uiPriority w:val="1"/>
    <w:qFormat/>
    <w:rsid w:val="00C74726"/>
    <w:pPr>
      <w:ind w:left="720" w:right="720"/>
    </w:pPr>
    <w:rPr>
      <w:rFonts w:cs="Courier New"/>
      <w:bCs/>
      <w:i/>
      <w:color w:val="000000"/>
      <w:sz w:val="20"/>
      <w:shd w:val="clear" w:color="auto" w:fill="FFFFFF"/>
    </w:rPr>
  </w:style>
  <w:style w:type="paragraph" w:customStyle="1" w:styleId="b-quotes">
    <w:name w:val="b-quotes"/>
    <w:basedOn w:val="a-quotes"/>
    <w:autoRedefine/>
    <w:uiPriority w:val="1"/>
    <w:qFormat/>
    <w:rsid w:val="004E63E5"/>
    <w:pPr>
      <w:ind w:left="1080"/>
    </w:pPr>
  </w:style>
  <w:style w:type="paragraph" w:customStyle="1" w:styleId="c-quotes">
    <w:name w:val="c-quotes"/>
    <w:basedOn w:val="b-quotes"/>
    <w:autoRedefine/>
    <w:uiPriority w:val="1"/>
    <w:qFormat/>
    <w:rsid w:val="004E63E5"/>
    <w:pPr>
      <w:ind w:left="1440"/>
    </w:pPr>
  </w:style>
  <w:style w:type="paragraph" w:customStyle="1" w:styleId="d-quotes">
    <w:name w:val="d-quotes"/>
    <w:basedOn w:val="c-quotes"/>
    <w:autoRedefine/>
    <w:uiPriority w:val="1"/>
    <w:qFormat/>
    <w:rsid w:val="004E63E5"/>
    <w:pPr>
      <w:ind w:left="1800"/>
    </w:pPr>
  </w:style>
  <w:style w:type="paragraph" w:customStyle="1" w:styleId="e-quotes">
    <w:name w:val="e-quotes"/>
    <w:basedOn w:val="d-quotes"/>
    <w:autoRedefine/>
    <w:uiPriority w:val="1"/>
    <w:qFormat/>
    <w:rsid w:val="004E63E5"/>
    <w:pPr>
      <w:ind w:left="2160"/>
    </w:pPr>
  </w:style>
  <w:style w:type="paragraph" w:customStyle="1" w:styleId="Style1">
    <w:name w:val="Style1"/>
    <w:basedOn w:val="Normal"/>
    <w:autoRedefine/>
    <w:uiPriority w:val="19"/>
    <w:qFormat/>
    <w:rsid w:val="004E63E5"/>
    <w:rPr>
      <w:b/>
      <w:i/>
    </w:rPr>
  </w:style>
  <w:style w:type="paragraph" w:customStyle="1" w:styleId="Address">
    <w:name w:val="Address"/>
    <w:basedOn w:val="Normal"/>
    <w:autoRedefine/>
    <w:qFormat/>
    <w:rsid w:val="005C04E3"/>
    <w:pPr>
      <w:contextualSpacing/>
    </w:pPr>
    <w:rPr>
      <w:b/>
      <w:iCs/>
    </w:rPr>
  </w:style>
  <w:style w:type="character" w:customStyle="1" w:styleId="Heading5Char">
    <w:name w:val="Heading 5 Char"/>
    <w:basedOn w:val="DefaultParagraphFont"/>
    <w:link w:val="Heading5"/>
    <w:uiPriority w:val="2"/>
    <w:rsid w:val="004E63E5"/>
    <w:rPr>
      <w:rFonts w:asciiTheme="majorHAnsi" w:eastAsiaTheme="majorEastAsia" w:hAnsiTheme="majorHAnsi" w:cstheme="majorBidi"/>
      <w:bCs/>
      <w:color w:val="2F5496" w:themeColor="accent1" w:themeShade="BF"/>
      <w:szCs w:val="20"/>
      <w:lang w:eastAsia="ar-SA"/>
    </w:rPr>
  </w:style>
  <w:style w:type="character" w:customStyle="1" w:styleId="Heading6Char">
    <w:name w:val="Heading 6 Char"/>
    <w:basedOn w:val="DefaultParagraphFont"/>
    <w:link w:val="Heading6"/>
    <w:uiPriority w:val="2"/>
    <w:rsid w:val="004E63E5"/>
    <w:rPr>
      <w:rFonts w:asciiTheme="majorHAnsi" w:eastAsiaTheme="majorEastAsia" w:hAnsiTheme="majorHAnsi" w:cstheme="majorBidi"/>
      <w:bCs/>
      <w:color w:val="1F3763" w:themeColor="accent1" w:themeShade="7F"/>
      <w:szCs w:val="20"/>
      <w:lang w:eastAsia="ar-SA"/>
    </w:rPr>
  </w:style>
  <w:style w:type="character" w:customStyle="1" w:styleId="Heading7Char">
    <w:name w:val="Heading 7 Char"/>
    <w:basedOn w:val="DefaultParagraphFont"/>
    <w:link w:val="Heading7"/>
    <w:uiPriority w:val="2"/>
    <w:rsid w:val="004E63E5"/>
    <w:rPr>
      <w:rFonts w:asciiTheme="majorHAnsi" w:eastAsiaTheme="majorEastAsia" w:hAnsiTheme="majorHAnsi" w:cstheme="majorBidi"/>
      <w:bCs/>
      <w:i/>
      <w:iCs/>
      <w:color w:val="1F3763" w:themeColor="accent1" w:themeShade="7F"/>
      <w:szCs w:val="20"/>
      <w:lang w:eastAsia="ar-SA"/>
    </w:rPr>
  </w:style>
  <w:style w:type="character" w:customStyle="1" w:styleId="Heading8Char">
    <w:name w:val="Heading 8 Char"/>
    <w:basedOn w:val="DefaultParagraphFont"/>
    <w:link w:val="Heading8"/>
    <w:uiPriority w:val="2"/>
    <w:rsid w:val="004E63E5"/>
    <w:rPr>
      <w:rFonts w:asciiTheme="majorHAnsi" w:eastAsiaTheme="majorEastAsia" w:hAnsiTheme="majorHAnsi" w:cstheme="majorBidi"/>
      <w:bCs/>
      <w:color w:val="272727" w:themeColor="text1" w:themeTint="D8"/>
      <w:sz w:val="21"/>
      <w:szCs w:val="21"/>
      <w:lang w:eastAsia="ar-SA"/>
    </w:rPr>
  </w:style>
  <w:style w:type="character" w:customStyle="1" w:styleId="Heading9Char">
    <w:name w:val="Heading 9 Char"/>
    <w:basedOn w:val="DefaultParagraphFont"/>
    <w:link w:val="Heading9"/>
    <w:uiPriority w:val="2"/>
    <w:rsid w:val="004E63E5"/>
    <w:rPr>
      <w:rFonts w:asciiTheme="majorHAnsi" w:eastAsiaTheme="majorEastAsia" w:hAnsiTheme="majorHAnsi" w:cstheme="majorBidi"/>
      <w:bCs/>
      <w:i/>
      <w:iCs/>
      <w:color w:val="272727" w:themeColor="text1" w:themeTint="D8"/>
      <w:sz w:val="21"/>
      <w:szCs w:val="21"/>
      <w:lang w:eastAsia="ar-SA"/>
    </w:rPr>
  </w:style>
  <w:style w:type="paragraph" w:styleId="Title">
    <w:name w:val="Title"/>
    <w:basedOn w:val="Normal"/>
    <w:next w:val="Normal"/>
    <w:link w:val="TitleChar"/>
    <w:autoRedefine/>
    <w:qFormat/>
    <w:rsid w:val="004E63E5"/>
    <w:pPr>
      <w:contextualSpacing/>
      <w:jc w:val="center"/>
    </w:pPr>
    <w:rPr>
      <w:rFonts w:eastAsiaTheme="majorEastAsia" w:cstheme="majorBidi"/>
      <w:b/>
      <w:i/>
      <w:caps/>
      <w:spacing w:val="-10"/>
      <w:kern w:val="28"/>
      <w:sz w:val="32"/>
      <w:szCs w:val="56"/>
    </w:rPr>
  </w:style>
  <w:style w:type="character" w:customStyle="1" w:styleId="TitleChar">
    <w:name w:val="Title Char"/>
    <w:basedOn w:val="DefaultParagraphFont"/>
    <w:link w:val="Title"/>
    <w:rsid w:val="004E63E5"/>
    <w:rPr>
      <w:rFonts w:eastAsiaTheme="majorEastAsia" w:cstheme="majorBidi"/>
      <w:b/>
      <w:bCs/>
      <w:i/>
      <w:caps/>
      <w:spacing w:val="-10"/>
      <w:kern w:val="28"/>
      <w:sz w:val="32"/>
      <w:szCs w:val="56"/>
      <w:lang w:eastAsia="ar-SA"/>
    </w:rPr>
  </w:style>
  <w:style w:type="paragraph" w:styleId="NoSpacing">
    <w:name w:val="No Spacing"/>
    <w:uiPriority w:val="19"/>
    <w:qFormat/>
    <w:rsid w:val="004E63E5"/>
    <w:pPr>
      <w:spacing w:after="0" w:line="240" w:lineRule="auto"/>
      <w:ind w:left="720" w:right="720"/>
    </w:pPr>
    <w:rPr>
      <w:i/>
    </w:rPr>
  </w:style>
  <w:style w:type="paragraph" w:customStyle="1" w:styleId="Default">
    <w:name w:val="Default"/>
    <w:uiPriority w:val="49"/>
    <w:rsid w:val="004E63E5"/>
    <w:pPr>
      <w:autoSpaceDE w:val="0"/>
      <w:autoSpaceDN w:val="0"/>
      <w:adjustRightInd w:val="0"/>
      <w:spacing w:after="0" w:line="240" w:lineRule="auto"/>
    </w:pPr>
    <w:rPr>
      <w:color w:val="000000"/>
    </w:rPr>
  </w:style>
  <w:style w:type="character" w:customStyle="1" w:styleId="pos">
    <w:name w:val="pos"/>
    <w:uiPriority w:val="49"/>
    <w:rsid w:val="004E63E5"/>
  </w:style>
  <w:style w:type="character" w:customStyle="1" w:styleId="def">
    <w:name w:val="def"/>
    <w:uiPriority w:val="49"/>
    <w:rsid w:val="004E63E5"/>
  </w:style>
  <w:style w:type="character" w:customStyle="1" w:styleId="orth">
    <w:name w:val="orth"/>
    <w:uiPriority w:val="49"/>
    <w:rsid w:val="004E63E5"/>
  </w:style>
  <w:style w:type="paragraph" w:customStyle="1" w:styleId="Content">
    <w:name w:val="Content"/>
    <w:autoRedefine/>
    <w:uiPriority w:val="49"/>
    <w:qFormat/>
    <w:rsid w:val="004E63E5"/>
    <w:pPr>
      <w:spacing w:after="0" w:line="360" w:lineRule="auto"/>
      <w:jc w:val="center"/>
    </w:pPr>
    <w:rPr>
      <w:color w:val="000000"/>
      <w:szCs w:val="20"/>
    </w:rPr>
  </w:style>
  <w:style w:type="paragraph" w:customStyle="1" w:styleId="Court">
    <w:name w:val="Court"/>
    <w:basedOn w:val="Caption"/>
    <w:autoRedefine/>
    <w:qFormat/>
    <w:rsid w:val="00D92E7D"/>
    <w:rPr>
      <w:caps/>
      <w:color w:val="auto"/>
      <w:sz w:val="32"/>
      <w:szCs w:val="32"/>
    </w:rPr>
  </w:style>
  <w:style w:type="paragraph" w:styleId="Caption">
    <w:name w:val="caption"/>
    <w:basedOn w:val="Normal"/>
    <w:next w:val="Normal"/>
    <w:uiPriority w:val="49"/>
    <w:qFormat/>
    <w:rsid w:val="004E63E5"/>
    <w:pPr>
      <w:jc w:val="center"/>
    </w:pPr>
    <w:rPr>
      <w:b/>
      <w:bCs/>
      <w:color w:val="000000"/>
      <w:szCs w:val="18"/>
    </w:rPr>
  </w:style>
  <w:style w:type="character" w:customStyle="1" w:styleId="pronset">
    <w:name w:val="pronset"/>
    <w:uiPriority w:val="49"/>
    <w:rsid w:val="004E63E5"/>
  </w:style>
  <w:style w:type="character" w:customStyle="1" w:styleId="showspellpr">
    <w:name w:val="show_spellpr"/>
    <w:uiPriority w:val="49"/>
    <w:rsid w:val="004E63E5"/>
  </w:style>
  <w:style w:type="character" w:customStyle="1" w:styleId="prondelim">
    <w:name w:val="prondelim"/>
    <w:uiPriority w:val="49"/>
    <w:rsid w:val="004E63E5"/>
  </w:style>
  <w:style w:type="character" w:customStyle="1" w:styleId="pron">
    <w:name w:val="pron"/>
    <w:uiPriority w:val="49"/>
    <w:rsid w:val="004E63E5"/>
  </w:style>
  <w:style w:type="character" w:customStyle="1" w:styleId="ital-inline">
    <w:name w:val="ital-inline"/>
    <w:uiPriority w:val="49"/>
    <w:rsid w:val="004E63E5"/>
  </w:style>
  <w:style w:type="character" w:customStyle="1" w:styleId="boldface">
    <w:name w:val="boldface"/>
    <w:uiPriority w:val="49"/>
    <w:rsid w:val="004E63E5"/>
  </w:style>
  <w:style w:type="character" w:customStyle="1" w:styleId="prontoggle">
    <w:name w:val="pron_toggle"/>
    <w:uiPriority w:val="49"/>
    <w:rsid w:val="004E63E5"/>
  </w:style>
  <w:style w:type="character" w:customStyle="1" w:styleId="secondary-bf">
    <w:name w:val="secondary-bf"/>
    <w:uiPriority w:val="49"/>
    <w:rsid w:val="004E63E5"/>
  </w:style>
  <w:style w:type="character" w:customStyle="1" w:styleId="dnindex">
    <w:name w:val="dnindex"/>
    <w:uiPriority w:val="49"/>
    <w:rsid w:val="004E63E5"/>
  </w:style>
  <w:style w:type="character" w:customStyle="1" w:styleId="labset">
    <w:name w:val="labset"/>
    <w:uiPriority w:val="49"/>
    <w:rsid w:val="004E63E5"/>
  </w:style>
  <w:style w:type="character" w:customStyle="1" w:styleId="ilad">
    <w:name w:val="il_ad"/>
    <w:uiPriority w:val="49"/>
    <w:rsid w:val="004E63E5"/>
  </w:style>
  <w:style w:type="character" w:customStyle="1" w:styleId="pmterms1">
    <w:name w:val="pmterms1"/>
    <w:uiPriority w:val="49"/>
    <w:rsid w:val="004E63E5"/>
  </w:style>
  <w:style w:type="character" w:customStyle="1" w:styleId="enumbell">
    <w:name w:val="enumbell"/>
    <w:uiPriority w:val="49"/>
    <w:rsid w:val="004E63E5"/>
  </w:style>
  <w:style w:type="character" w:customStyle="1" w:styleId="ptext-">
    <w:name w:val="ptext-"/>
    <w:uiPriority w:val="49"/>
    <w:rsid w:val="004E63E5"/>
  </w:style>
  <w:style w:type="character" w:customStyle="1" w:styleId="searchdetailfield">
    <w:name w:val="searchdetailfield"/>
    <w:basedOn w:val="DefaultParagraphFont"/>
    <w:uiPriority w:val="49"/>
    <w:rsid w:val="004E63E5"/>
  </w:style>
  <w:style w:type="paragraph" w:styleId="TOC1">
    <w:name w:val="toc 1"/>
    <w:basedOn w:val="Normal"/>
    <w:next w:val="Normal"/>
    <w:autoRedefine/>
    <w:uiPriority w:val="39"/>
    <w:rsid w:val="004E63E5"/>
    <w:pPr>
      <w:spacing w:after="100"/>
    </w:pPr>
  </w:style>
  <w:style w:type="paragraph" w:styleId="TOC2">
    <w:name w:val="toc 2"/>
    <w:basedOn w:val="Normal"/>
    <w:next w:val="Normal"/>
    <w:autoRedefine/>
    <w:uiPriority w:val="39"/>
    <w:rsid w:val="004E63E5"/>
    <w:pPr>
      <w:spacing w:after="100"/>
      <w:ind w:left="240"/>
    </w:pPr>
  </w:style>
  <w:style w:type="paragraph" w:styleId="TOC3">
    <w:name w:val="toc 3"/>
    <w:basedOn w:val="Normal"/>
    <w:next w:val="Normal"/>
    <w:autoRedefine/>
    <w:uiPriority w:val="39"/>
    <w:rsid w:val="004E63E5"/>
    <w:pPr>
      <w:spacing w:after="100"/>
      <w:ind w:left="480"/>
    </w:pPr>
  </w:style>
  <w:style w:type="paragraph" w:styleId="CommentText">
    <w:name w:val="annotation text"/>
    <w:basedOn w:val="Normal"/>
    <w:link w:val="CommentTextChar"/>
    <w:uiPriority w:val="99"/>
    <w:rsid w:val="004E63E5"/>
    <w:pPr>
      <w:ind w:firstLine="720"/>
    </w:pPr>
    <w:rPr>
      <w:bCs/>
      <w:sz w:val="20"/>
      <w:lang w:val="x-none"/>
    </w:rPr>
  </w:style>
  <w:style w:type="character" w:customStyle="1" w:styleId="CommentTextChar">
    <w:name w:val="Comment Text Char"/>
    <w:basedOn w:val="DefaultParagraphFont"/>
    <w:link w:val="CommentText"/>
    <w:uiPriority w:val="99"/>
    <w:rsid w:val="004E63E5"/>
    <w:rPr>
      <w:sz w:val="20"/>
      <w:szCs w:val="20"/>
      <w:lang w:val="x-none" w:eastAsia="ar-SA"/>
    </w:rPr>
  </w:style>
  <w:style w:type="paragraph" w:styleId="Header">
    <w:name w:val="header"/>
    <w:basedOn w:val="Normal"/>
    <w:link w:val="HeaderChar"/>
    <w:uiPriority w:val="99"/>
    <w:rsid w:val="004E63E5"/>
    <w:pPr>
      <w:tabs>
        <w:tab w:val="center" w:pos="4680"/>
        <w:tab w:val="right" w:pos="9360"/>
      </w:tabs>
    </w:pPr>
  </w:style>
  <w:style w:type="character" w:customStyle="1" w:styleId="HeaderChar">
    <w:name w:val="Header Char"/>
    <w:basedOn w:val="DefaultParagraphFont"/>
    <w:link w:val="Header"/>
    <w:uiPriority w:val="99"/>
    <w:rsid w:val="004E63E5"/>
    <w:rPr>
      <w:bCs/>
      <w:szCs w:val="20"/>
      <w:lang w:eastAsia="ar-SA"/>
    </w:rPr>
  </w:style>
  <w:style w:type="paragraph" w:styleId="Footer">
    <w:name w:val="footer"/>
    <w:basedOn w:val="Normal"/>
    <w:link w:val="FooterChar"/>
    <w:uiPriority w:val="99"/>
    <w:rsid w:val="004E63E5"/>
    <w:pPr>
      <w:tabs>
        <w:tab w:val="center" w:pos="4680"/>
        <w:tab w:val="right" w:pos="9360"/>
      </w:tabs>
    </w:pPr>
  </w:style>
  <w:style w:type="character" w:customStyle="1" w:styleId="FooterChar">
    <w:name w:val="Footer Char"/>
    <w:basedOn w:val="DefaultParagraphFont"/>
    <w:link w:val="Footer"/>
    <w:uiPriority w:val="99"/>
    <w:rsid w:val="004E63E5"/>
    <w:rPr>
      <w:bCs/>
      <w:szCs w:val="20"/>
      <w:lang w:eastAsia="ar-SA"/>
    </w:rPr>
  </w:style>
  <w:style w:type="character" w:styleId="CommentReference">
    <w:name w:val="annotation reference"/>
    <w:uiPriority w:val="99"/>
    <w:semiHidden/>
    <w:rsid w:val="004E63E5"/>
    <w:rPr>
      <w:sz w:val="16"/>
      <w:szCs w:val="16"/>
    </w:rPr>
  </w:style>
  <w:style w:type="paragraph" w:styleId="BodyText">
    <w:name w:val="Body Text"/>
    <w:basedOn w:val="Normal"/>
    <w:link w:val="BodyTextChar"/>
    <w:rsid w:val="004E63E5"/>
  </w:style>
  <w:style w:type="character" w:customStyle="1" w:styleId="BodyTextChar">
    <w:name w:val="Body Text Char"/>
    <w:basedOn w:val="DefaultParagraphFont"/>
    <w:link w:val="BodyText"/>
    <w:uiPriority w:val="99"/>
    <w:rsid w:val="004E63E5"/>
    <w:rPr>
      <w:bCs/>
      <w:szCs w:val="20"/>
      <w:lang w:eastAsia="ar-SA"/>
    </w:rPr>
  </w:style>
  <w:style w:type="character" w:styleId="Hyperlink">
    <w:name w:val="Hyperlink"/>
    <w:uiPriority w:val="99"/>
    <w:rsid w:val="004E63E5"/>
    <w:rPr>
      <w:color w:val="0000FF"/>
      <w:u w:val="single"/>
    </w:rPr>
  </w:style>
  <w:style w:type="character" w:styleId="FollowedHyperlink">
    <w:name w:val="FollowedHyperlink"/>
    <w:basedOn w:val="DefaultParagraphFont"/>
    <w:uiPriority w:val="99"/>
    <w:semiHidden/>
    <w:rsid w:val="004E63E5"/>
    <w:rPr>
      <w:color w:val="954F72" w:themeColor="followedHyperlink"/>
      <w:u w:val="single"/>
    </w:rPr>
  </w:style>
  <w:style w:type="character" w:styleId="Strong">
    <w:name w:val="Strong"/>
    <w:uiPriority w:val="22"/>
    <w:qFormat/>
    <w:rsid w:val="004E63E5"/>
    <w:rPr>
      <w:b/>
      <w:bCs/>
    </w:rPr>
  </w:style>
  <w:style w:type="character" w:styleId="Emphasis">
    <w:name w:val="Emphasis"/>
    <w:uiPriority w:val="20"/>
    <w:qFormat/>
    <w:rsid w:val="004E63E5"/>
    <w:rPr>
      <w:i/>
      <w:iCs/>
    </w:rPr>
  </w:style>
  <w:style w:type="paragraph" w:styleId="NormalWeb">
    <w:name w:val="Normal (Web)"/>
    <w:basedOn w:val="Normal"/>
    <w:uiPriority w:val="99"/>
    <w:semiHidden/>
    <w:rsid w:val="004E63E5"/>
    <w:pPr>
      <w:spacing w:before="100" w:beforeAutospacing="1" w:after="100" w:afterAutospacing="1"/>
    </w:pPr>
  </w:style>
  <w:style w:type="paragraph" w:styleId="BalloonText">
    <w:name w:val="Balloon Text"/>
    <w:basedOn w:val="Normal"/>
    <w:link w:val="BalloonTextChar"/>
    <w:uiPriority w:val="99"/>
    <w:semiHidden/>
    <w:rsid w:val="004E63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63E5"/>
    <w:rPr>
      <w:rFonts w:ascii="Segoe UI" w:hAnsi="Segoe UI" w:cs="Segoe UI"/>
      <w:bCs/>
      <w:sz w:val="18"/>
      <w:szCs w:val="18"/>
      <w:lang w:eastAsia="ar-SA"/>
    </w:rPr>
  </w:style>
  <w:style w:type="paragraph" w:styleId="ListParagraph">
    <w:name w:val="List Paragraph"/>
    <w:basedOn w:val="Normal"/>
    <w:uiPriority w:val="3"/>
    <w:qFormat/>
    <w:rsid w:val="004E63E5"/>
    <w:pPr>
      <w:ind w:left="720"/>
      <w:contextualSpacing/>
    </w:pPr>
  </w:style>
  <w:style w:type="paragraph" w:styleId="Quote">
    <w:name w:val="Quote"/>
    <w:next w:val="Normal"/>
    <w:link w:val="QuoteChar"/>
    <w:autoRedefine/>
    <w:uiPriority w:val="29"/>
    <w:qFormat/>
    <w:rsid w:val="004E63E5"/>
    <w:pPr>
      <w:tabs>
        <w:tab w:val="num" w:pos="720"/>
      </w:tabs>
      <w:spacing w:after="120" w:line="240" w:lineRule="auto"/>
      <w:ind w:left="720" w:right="720"/>
      <w:jc w:val="both"/>
    </w:pPr>
    <w:rPr>
      <w:iCs/>
      <w:color w:val="000000"/>
      <w:sz w:val="20"/>
    </w:rPr>
  </w:style>
  <w:style w:type="character" w:customStyle="1" w:styleId="QuoteChar">
    <w:name w:val="Quote Char"/>
    <w:basedOn w:val="DefaultParagraphFont"/>
    <w:link w:val="Quote"/>
    <w:uiPriority w:val="29"/>
    <w:rsid w:val="004E63E5"/>
    <w:rPr>
      <w:iCs/>
      <w:color w:val="000000"/>
      <w:sz w:val="20"/>
    </w:rPr>
  </w:style>
  <w:style w:type="paragraph" w:styleId="TOCHeading">
    <w:name w:val="TOC Heading"/>
    <w:basedOn w:val="Heading1"/>
    <w:next w:val="Normal"/>
    <w:uiPriority w:val="39"/>
    <w:semiHidden/>
    <w:qFormat/>
    <w:rsid w:val="004E63E5"/>
    <w:pPr>
      <w:spacing w:before="480"/>
      <w:jc w:val="left"/>
      <w:outlineLvl w:val="9"/>
    </w:pPr>
    <w:rPr>
      <w:rFonts w:asciiTheme="majorHAnsi" w:hAnsiTheme="majorHAnsi"/>
      <w:b w:val="0"/>
      <w:bCs/>
      <w:color w:val="2F5496" w:themeColor="accent1" w:themeShade="BF"/>
      <w:sz w:val="28"/>
      <w:szCs w:val="28"/>
      <w:lang w:eastAsia="ja-JP"/>
    </w:rPr>
  </w:style>
  <w:style w:type="paragraph" w:customStyle="1" w:styleId="Heading1PHPDOCX">
    <w:name w:val="Heading 1 PHPDOCX"/>
    <w:basedOn w:val="Normal"/>
    <w:next w:val="Normal"/>
    <w:link w:val="Heading1CarPHPDOCX"/>
    <w:autoRedefine/>
    <w:uiPriority w:val="9"/>
    <w:qFormat/>
    <w:rsid w:val="004E63E5"/>
    <w:pPr>
      <w:keepNext/>
      <w:keepLines/>
      <w:spacing w:before="480"/>
      <w:jc w:val="center"/>
      <w:outlineLvl w:val="0"/>
    </w:pPr>
    <w:rPr>
      <w:rFonts w:asciiTheme="majorHAnsi" w:eastAsiaTheme="minorEastAsia" w:hAnsiTheme="majorHAnsi" w:cstheme="majorBidi"/>
      <w:b/>
      <w:bCs/>
      <w:color w:val="000000" w:themeColor="text1"/>
      <w:szCs w:val="28"/>
    </w:rPr>
  </w:style>
  <w:style w:type="character" w:customStyle="1" w:styleId="Heading1CarPHPDOCX">
    <w:name w:val="Heading 1 Car PHPDOCX"/>
    <w:basedOn w:val="DefaultParagraphFont"/>
    <w:link w:val="Heading1PHPDOCX"/>
    <w:uiPriority w:val="9"/>
    <w:rsid w:val="004E63E5"/>
    <w:rPr>
      <w:rFonts w:asciiTheme="majorHAnsi" w:eastAsiaTheme="minorEastAsia" w:hAnsiTheme="majorHAnsi" w:cstheme="majorBidi"/>
      <w:b/>
      <w:color w:val="000000" w:themeColor="text1"/>
      <w:sz w:val="28"/>
      <w:szCs w:val="28"/>
      <w:lang w:eastAsia="ar-SA"/>
    </w:rPr>
  </w:style>
  <w:style w:type="character" w:customStyle="1" w:styleId="uns">
    <w:name w:val="uns"/>
    <w:basedOn w:val="DefaultParagraphFont"/>
    <w:uiPriority w:val="19"/>
    <w:rsid w:val="004E63E5"/>
  </w:style>
  <w:style w:type="paragraph" w:customStyle="1" w:styleId="left">
    <w:name w:val="left"/>
    <w:basedOn w:val="Normal"/>
    <w:rsid w:val="004E63E5"/>
    <w:pPr>
      <w:spacing w:before="100" w:beforeAutospacing="1" w:after="100" w:afterAutospacing="1"/>
    </w:pPr>
    <w:rPr>
      <w:bCs/>
      <w:szCs w:val="24"/>
    </w:rPr>
  </w:style>
  <w:style w:type="table" w:styleId="TableGrid">
    <w:name w:val="Table Grid"/>
    <w:basedOn w:val="TableNormal"/>
    <w:uiPriority w:val="59"/>
    <w:rsid w:val="004E63E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rsid w:val="004E63E5"/>
    <w:rPr>
      <w:color w:val="605E5C"/>
      <w:shd w:val="clear" w:color="auto" w:fill="E1DFDD"/>
    </w:rPr>
  </w:style>
  <w:style w:type="paragraph" w:customStyle="1" w:styleId="quotes">
    <w:name w:val="quotes"/>
    <w:basedOn w:val="Normal"/>
    <w:qFormat/>
    <w:rsid w:val="00124AB7"/>
    <w:pPr>
      <w:ind w:left="720" w:right="720"/>
    </w:pPr>
    <w:rPr>
      <w:iCs/>
      <w:color w:val="000000"/>
      <w:sz w:val="20"/>
    </w:rPr>
  </w:style>
  <w:style w:type="paragraph" w:styleId="HTMLPreformatted">
    <w:name w:val="HTML Preformatted"/>
    <w:basedOn w:val="Normal"/>
    <w:link w:val="HTMLPreformattedChar"/>
    <w:uiPriority w:val="99"/>
    <w:semiHidden/>
    <w:unhideWhenUsed/>
    <w:rsid w:val="00CB0B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bCs/>
      <w:sz w:val="20"/>
    </w:rPr>
  </w:style>
  <w:style w:type="character" w:customStyle="1" w:styleId="HTMLPreformattedChar">
    <w:name w:val="HTML Preformatted Char"/>
    <w:basedOn w:val="DefaultParagraphFont"/>
    <w:link w:val="HTMLPreformatted"/>
    <w:uiPriority w:val="99"/>
    <w:semiHidden/>
    <w:rsid w:val="00CB0BBC"/>
    <w:rPr>
      <w:rFonts w:ascii="Courier New" w:hAnsi="Courier New" w:cs="Courier New"/>
      <w:sz w:val="20"/>
      <w:szCs w:val="20"/>
    </w:rPr>
  </w:style>
  <w:style w:type="paragraph" w:customStyle="1" w:styleId="blockquote">
    <w:name w:val="blockquote"/>
    <w:basedOn w:val="Normal"/>
    <w:rsid w:val="00561789"/>
    <w:pPr>
      <w:spacing w:before="100" w:beforeAutospacing="1" w:after="100" w:afterAutospacing="1"/>
    </w:pPr>
    <w:rPr>
      <w:bCs/>
      <w:szCs w:val="24"/>
    </w:rPr>
  </w:style>
  <w:style w:type="paragraph" w:styleId="Subtitle">
    <w:name w:val="Subtitle"/>
    <w:basedOn w:val="Normal"/>
    <w:next w:val="Normal"/>
    <w:link w:val="SubtitleChar"/>
    <w:uiPriority w:val="11"/>
    <w:semiHidden/>
    <w:qFormat/>
    <w:rsid w:val="001D5C75"/>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semiHidden/>
    <w:rsid w:val="001D5C75"/>
    <w:rPr>
      <w:rFonts w:asciiTheme="minorHAnsi" w:eastAsiaTheme="majorEastAsia" w:hAnsiTheme="minorHAnsi" w:cstheme="majorBidi"/>
      <w:bCs/>
      <w:color w:val="595959" w:themeColor="text1" w:themeTint="A6"/>
      <w:spacing w:val="15"/>
      <w:sz w:val="28"/>
      <w:szCs w:val="28"/>
      <w:lang w:eastAsia="ar-SA"/>
    </w:rPr>
  </w:style>
  <w:style w:type="character" w:styleId="IntenseEmphasis">
    <w:name w:val="Intense Emphasis"/>
    <w:basedOn w:val="DefaultParagraphFont"/>
    <w:uiPriority w:val="21"/>
    <w:semiHidden/>
    <w:qFormat/>
    <w:rsid w:val="001D5C75"/>
    <w:rPr>
      <w:i/>
      <w:iCs/>
      <w:color w:val="2F5496" w:themeColor="accent1" w:themeShade="BF"/>
    </w:rPr>
  </w:style>
  <w:style w:type="paragraph" w:styleId="IntenseQuote">
    <w:name w:val="Intense Quote"/>
    <w:basedOn w:val="Normal"/>
    <w:next w:val="Normal"/>
    <w:link w:val="IntenseQuoteChar"/>
    <w:uiPriority w:val="30"/>
    <w:semiHidden/>
    <w:qFormat/>
    <w:rsid w:val="001D5C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1D5C75"/>
    <w:rPr>
      <w:bCs/>
      <w:i/>
      <w:iCs/>
      <w:color w:val="2F5496" w:themeColor="accent1" w:themeShade="BF"/>
      <w:szCs w:val="20"/>
      <w:lang w:eastAsia="ar-SA"/>
    </w:rPr>
  </w:style>
  <w:style w:type="character" w:styleId="IntenseReference">
    <w:name w:val="Intense Reference"/>
    <w:basedOn w:val="DefaultParagraphFont"/>
    <w:uiPriority w:val="32"/>
    <w:semiHidden/>
    <w:qFormat/>
    <w:rsid w:val="001D5C75"/>
    <w:rPr>
      <w:b/>
      <w:bCs/>
      <w:smallCaps/>
      <w:color w:val="2F5496" w:themeColor="accent1" w:themeShade="BF"/>
      <w:spacing w:val="5"/>
    </w:rPr>
  </w:style>
  <w:style w:type="paragraph" w:styleId="BodyText2">
    <w:name w:val="Body Text 2"/>
    <w:basedOn w:val="Normal"/>
    <w:link w:val="BodyText2Char"/>
    <w:semiHidden/>
    <w:rsid w:val="001D5C75"/>
    <w:pPr>
      <w:suppressAutoHyphens/>
      <w:spacing w:line="360" w:lineRule="auto"/>
      <w:jc w:val="center"/>
    </w:pPr>
    <w:rPr>
      <w:b/>
      <w:sz w:val="32"/>
    </w:rPr>
  </w:style>
  <w:style w:type="character" w:customStyle="1" w:styleId="BodyText2Char">
    <w:name w:val="Body Text 2 Char"/>
    <w:basedOn w:val="DefaultParagraphFont"/>
    <w:link w:val="BodyText2"/>
    <w:semiHidden/>
    <w:rsid w:val="001D5C75"/>
    <w:rPr>
      <w:b/>
      <w:snapToGrid w:val="0"/>
      <w:sz w:val="3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9725">
      <w:bodyDiv w:val="1"/>
      <w:marLeft w:val="0"/>
      <w:marRight w:val="0"/>
      <w:marTop w:val="0"/>
      <w:marBottom w:val="0"/>
      <w:divBdr>
        <w:top w:val="none" w:sz="0" w:space="0" w:color="auto"/>
        <w:left w:val="none" w:sz="0" w:space="0" w:color="auto"/>
        <w:bottom w:val="none" w:sz="0" w:space="0" w:color="auto"/>
        <w:right w:val="none" w:sz="0" w:space="0" w:color="auto"/>
      </w:divBdr>
    </w:div>
    <w:div w:id="42948842">
      <w:bodyDiv w:val="1"/>
      <w:marLeft w:val="0"/>
      <w:marRight w:val="0"/>
      <w:marTop w:val="0"/>
      <w:marBottom w:val="0"/>
      <w:divBdr>
        <w:top w:val="none" w:sz="0" w:space="0" w:color="auto"/>
        <w:left w:val="none" w:sz="0" w:space="0" w:color="auto"/>
        <w:bottom w:val="none" w:sz="0" w:space="0" w:color="auto"/>
        <w:right w:val="none" w:sz="0" w:space="0" w:color="auto"/>
      </w:divBdr>
    </w:div>
    <w:div w:id="96412856">
      <w:bodyDiv w:val="1"/>
      <w:marLeft w:val="0"/>
      <w:marRight w:val="0"/>
      <w:marTop w:val="0"/>
      <w:marBottom w:val="0"/>
      <w:divBdr>
        <w:top w:val="none" w:sz="0" w:space="0" w:color="auto"/>
        <w:left w:val="none" w:sz="0" w:space="0" w:color="auto"/>
        <w:bottom w:val="none" w:sz="0" w:space="0" w:color="auto"/>
        <w:right w:val="none" w:sz="0" w:space="0" w:color="auto"/>
      </w:divBdr>
    </w:div>
    <w:div w:id="225147147">
      <w:bodyDiv w:val="1"/>
      <w:marLeft w:val="0"/>
      <w:marRight w:val="0"/>
      <w:marTop w:val="0"/>
      <w:marBottom w:val="0"/>
      <w:divBdr>
        <w:top w:val="none" w:sz="0" w:space="0" w:color="auto"/>
        <w:left w:val="none" w:sz="0" w:space="0" w:color="auto"/>
        <w:bottom w:val="none" w:sz="0" w:space="0" w:color="auto"/>
        <w:right w:val="none" w:sz="0" w:space="0" w:color="auto"/>
      </w:divBdr>
    </w:div>
    <w:div w:id="250740888">
      <w:bodyDiv w:val="1"/>
      <w:marLeft w:val="0"/>
      <w:marRight w:val="0"/>
      <w:marTop w:val="0"/>
      <w:marBottom w:val="0"/>
      <w:divBdr>
        <w:top w:val="none" w:sz="0" w:space="0" w:color="auto"/>
        <w:left w:val="none" w:sz="0" w:space="0" w:color="auto"/>
        <w:bottom w:val="none" w:sz="0" w:space="0" w:color="auto"/>
        <w:right w:val="none" w:sz="0" w:space="0" w:color="auto"/>
      </w:divBdr>
    </w:div>
    <w:div w:id="344981629">
      <w:bodyDiv w:val="1"/>
      <w:marLeft w:val="0"/>
      <w:marRight w:val="0"/>
      <w:marTop w:val="0"/>
      <w:marBottom w:val="0"/>
      <w:divBdr>
        <w:top w:val="none" w:sz="0" w:space="0" w:color="auto"/>
        <w:left w:val="none" w:sz="0" w:space="0" w:color="auto"/>
        <w:bottom w:val="none" w:sz="0" w:space="0" w:color="auto"/>
        <w:right w:val="none" w:sz="0" w:space="0" w:color="auto"/>
      </w:divBdr>
    </w:div>
    <w:div w:id="348139176">
      <w:bodyDiv w:val="1"/>
      <w:marLeft w:val="0"/>
      <w:marRight w:val="0"/>
      <w:marTop w:val="0"/>
      <w:marBottom w:val="0"/>
      <w:divBdr>
        <w:top w:val="none" w:sz="0" w:space="0" w:color="auto"/>
        <w:left w:val="none" w:sz="0" w:space="0" w:color="auto"/>
        <w:bottom w:val="none" w:sz="0" w:space="0" w:color="auto"/>
        <w:right w:val="none" w:sz="0" w:space="0" w:color="auto"/>
      </w:divBdr>
    </w:div>
    <w:div w:id="352657445">
      <w:bodyDiv w:val="1"/>
      <w:marLeft w:val="0"/>
      <w:marRight w:val="0"/>
      <w:marTop w:val="0"/>
      <w:marBottom w:val="0"/>
      <w:divBdr>
        <w:top w:val="none" w:sz="0" w:space="0" w:color="auto"/>
        <w:left w:val="none" w:sz="0" w:space="0" w:color="auto"/>
        <w:bottom w:val="none" w:sz="0" w:space="0" w:color="auto"/>
        <w:right w:val="none" w:sz="0" w:space="0" w:color="auto"/>
      </w:divBdr>
    </w:div>
    <w:div w:id="597950607">
      <w:bodyDiv w:val="1"/>
      <w:marLeft w:val="0"/>
      <w:marRight w:val="0"/>
      <w:marTop w:val="0"/>
      <w:marBottom w:val="0"/>
      <w:divBdr>
        <w:top w:val="none" w:sz="0" w:space="0" w:color="auto"/>
        <w:left w:val="none" w:sz="0" w:space="0" w:color="auto"/>
        <w:bottom w:val="none" w:sz="0" w:space="0" w:color="auto"/>
        <w:right w:val="none" w:sz="0" w:space="0" w:color="auto"/>
      </w:divBdr>
    </w:div>
    <w:div w:id="601257381">
      <w:bodyDiv w:val="1"/>
      <w:marLeft w:val="0"/>
      <w:marRight w:val="0"/>
      <w:marTop w:val="0"/>
      <w:marBottom w:val="0"/>
      <w:divBdr>
        <w:top w:val="none" w:sz="0" w:space="0" w:color="auto"/>
        <w:left w:val="none" w:sz="0" w:space="0" w:color="auto"/>
        <w:bottom w:val="none" w:sz="0" w:space="0" w:color="auto"/>
        <w:right w:val="none" w:sz="0" w:space="0" w:color="auto"/>
      </w:divBdr>
    </w:div>
    <w:div w:id="735591952">
      <w:bodyDiv w:val="1"/>
      <w:marLeft w:val="0"/>
      <w:marRight w:val="0"/>
      <w:marTop w:val="0"/>
      <w:marBottom w:val="0"/>
      <w:divBdr>
        <w:top w:val="none" w:sz="0" w:space="0" w:color="auto"/>
        <w:left w:val="none" w:sz="0" w:space="0" w:color="auto"/>
        <w:bottom w:val="none" w:sz="0" w:space="0" w:color="auto"/>
        <w:right w:val="none" w:sz="0" w:space="0" w:color="auto"/>
      </w:divBdr>
    </w:div>
    <w:div w:id="740371375">
      <w:bodyDiv w:val="1"/>
      <w:marLeft w:val="0"/>
      <w:marRight w:val="0"/>
      <w:marTop w:val="0"/>
      <w:marBottom w:val="0"/>
      <w:divBdr>
        <w:top w:val="none" w:sz="0" w:space="0" w:color="auto"/>
        <w:left w:val="none" w:sz="0" w:space="0" w:color="auto"/>
        <w:bottom w:val="none" w:sz="0" w:space="0" w:color="auto"/>
        <w:right w:val="none" w:sz="0" w:space="0" w:color="auto"/>
      </w:divBdr>
    </w:div>
    <w:div w:id="981734525">
      <w:bodyDiv w:val="1"/>
      <w:marLeft w:val="0"/>
      <w:marRight w:val="0"/>
      <w:marTop w:val="0"/>
      <w:marBottom w:val="0"/>
      <w:divBdr>
        <w:top w:val="none" w:sz="0" w:space="0" w:color="auto"/>
        <w:left w:val="none" w:sz="0" w:space="0" w:color="auto"/>
        <w:bottom w:val="none" w:sz="0" w:space="0" w:color="auto"/>
        <w:right w:val="none" w:sz="0" w:space="0" w:color="auto"/>
      </w:divBdr>
    </w:div>
    <w:div w:id="1093630318">
      <w:bodyDiv w:val="1"/>
      <w:marLeft w:val="0"/>
      <w:marRight w:val="0"/>
      <w:marTop w:val="0"/>
      <w:marBottom w:val="0"/>
      <w:divBdr>
        <w:top w:val="none" w:sz="0" w:space="0" w:color="auto"/>
        <w:left w:val="none" w:sz="0" w:space="0" w:color="auto"/>
        <w:bottom w:val="none" w:sz="0" w:space="0" w:color="auto"/>
        <w:right w:val="none" w:sz="0" w:space="0" w:color="auto"/>
      </w:divBdr>
    </w:div>
    <w:div w:id="1122501609">
      <w:bodyDiv w:val="1"/>
      <w:marLeft w:val="0"/>
      <w:marRight w:val="0"/>
      <w:marTop w:val="0"/>
      <w:marBottom w:val="0"/>
      <w:divBdr>
        <w:top w:val="none" w:sz="0" w:space="0" w:color="auto"/>
        <w:left w:val="none" w:sz="0" w:space="0" w:color="auto"/>
        <w:bottom w:val="none" w:sz="0" w:space="0" w:color="auto"/>
        <w:right w:val="none" w:sz="0" w:space="0" w:color="auto"/>
      </w:divBdr>
      <w:divsChild>
        <w:div w:id="768349587">
          <w:marLeft w:val="0"/>
          <w:marRight w:val="0"/>
          <w:marTop w:val="0"/>
          <w:marBottom w:val="0"/>
          <w:divBdr>
            <w:top w:val="none" w:sz="0" w:space="0" w:color="auto"/>
            <w:left w:val="none" w:sz="0" w:space="0" w:color="auto"/>
            <w:bottom w:val="none" w:sz="0" w:space="0" w:color="auto"/>
            <w:right w:val="none" w:sz="0" w:space="0" w:color="auto"/>
          </w:divBdr>
        </w:div>
      </w:divsChild>
    </w:div>
    <w:div w:id="1164474524">
      <w:bodyDiv w:val="1"/>
      <w:marLeft w:val="0"/>
      <w:marRight w:val="0"/>
      <w:marTop w:val="0"/>
      <w:marBottom w:val="0"/>
      <w:divBdr>
        <w:top w:val="none" w:sz="0" w:space="0" w:color="auto"/>
        <w:left w:val="none" w:sz="0" w:space="0" w:color="auto"/>
        <w:bottom w:val="none" w:sz="0" w:space="0" w:color="auto"/>
        <w:right w:val="none" w:sz="0" w:space="0" w:color="auto"/>
      </w:divBdr>
    </w:div>
    <w:div w:id="1176459814">
      <w:bodyDiv w:val="1"/>
      <w:marLeft w:val="0"/>
      <w:marRight w:val="0"/>
      <w:marTop w:val="0"/>
      <w:marBottom w:val="0"/>
      <w:divBdr>
        <w:top w:val="none" w:sz="0" w:space="0" w:color="auto"/>
        <w:left w:val="none" w:sz="0" w:space="0" w:color="auto"/>
        <w:bottom w:val="none" w:sz="0" w:space="0" w:color="auto"/>
        <w:right w:val="none" w:sz="0" w:space="0" w:color="auto"/>
      </w:divBdr>
    </w:div>
    <w:div w:id="1217350735">
      <w:bodyDiv w:val="1"/>
      <w:marLeft w:val="0"/>
      <w:marRight w:val="0"/>
      <w:marTop w:val="0"/>
      <w:marBottom w:val="0"/>
      <w:divBdr>
        <w:top w:val="none" w:sz="0" w:space="0" w:color="auto"/>
        <w:left w:val="none" w:sz="0" w:space="0" w:color="auto"/>
        <w:bottom w:val="none" w:sz="0" w:space="0" w:color="auto"/>
        <w:right w:val="none" w:sz="0" w:space="0" w:color="auto"/>
      </w:divBdr>
    </w:div>
    <w:div w:id="1220559808">
      <w:bodyDiv w:val="1"/>
      <w:marLeft w:val="0"/>
      <w:marRight w:val="0"/>
      <w:marTop w:val="0"/>
      <w:marBottom w:val="0"/>
      <w:divBdr>
        <w:top w:val="none" w:sz="0" w:space="0" w:color="auto"/>
        <w:left w:val="none" w:sz="0" w:space="0" w:color="auto"/>
        <w:bottom w:val="none" w:sz="0" w:space="0" w:color="auto"/>
        <w:right w:val="none" w:sz="0" w:space="0" w:color="auto"/>
      </w:divBdr>
    </w:div>
    <w:div w:id="1305501663">
      <w:bodyDiv w:val="1"/>
      <w:marLeft w:val="0"/>
      <w:marRight w:val="0"/>
      <w:marTop w:val="0"/>
      <w:marBottom w:val="0"/>
      <w:divBdr>
        <w:top w:val="none" w:sz="0" w:space="0" w:color="auto"/>
        <w:left w:val="none" w:sz="0" w:space="0" w:color="auto"/>
        <w:bottom w:val="none" w:sz="0" w:space="0" w:color="auto"/>
        <w:right w:val="none" w:sz="0" w:space="0" w:color="auto"/>
      </w:divBdr>
    </w:div>
    <w:div w:id="1314798917">
      <w:bodyDiv w:val="1"/>
      <w:marLeft w:val="0"/>
      <w:marRight w:val="0"/>
      <w:marTop w:val="0"/>
      <w:marBottom w:val="0"/>
      <w:divBdr>
        <w:top w:val="none" w:sz="0" w:space="0" w:color="auto"/>
        <w:left w:val="none" w:sz="0" w:space="0" w:color="auto"/>
        <w:bottom w:val="none" w:sz="0" w:space="0" w:color="auto"/>
        <w:right w:val="none" w:sz="0" w:space="0" w:color="auto"/>
      </w:divBdr>
    </w:div>
    <w:div w:id="1318260980">
      <w:bodyDiv w:val="1"/>
      <w:marLeft w:val="0"/>
      <w:marRight w:val="0"/>
      <w:marTop w:val="0"/>
      <w:marBottom w:val="0"/>
      <w:divBdr>
        <w:top w:val="none" w:sz="0" w:space="0" w:color="auto"/>
        <w:left w:val="none" w:sz="0" w:space="0" w:color="auto"/>
        <w:bottom w:val="none" w:sz="0" w:space="0" w:color="auto"/>
        <w:right w:val="none" w:sz="0" w:space="0" w:color="auto"/>
      </w:divBdr>
    </w:div>
    <w:div w:id="1439368003">
      <w:bodyDiv w:val="1"/>
      <w:marLeft w:val="0"/>
      <w:marRight w:val="0"/>
      <w:marTop w:val="0"/>
      <w:marBottom w:val="0"/>
      <w:divBdr>
        <w:top w:val="none" w:sz="0" w:space="0" w:color="auto"/>
        <w:left w:val="none" w:sz="0" w:space="0" w:color="auto"/>
        <w:bottom w:val="none" w:sz="0" w:space="0" w:color="auto"/>
        <w:right w:val="none" w:sz="0" w:space="0" w:color="auto"/>
      </w:divBdr>
    </w:div>
    <w:div w:id="1543712319">
      <w:bodyDiv w:val="1"/>
      <w:marLeft w:val="0"/>
      <w:marRight w:val="0"/>
      <w:marTop w:val="0"/>
      <w:marBottom w:val="0"/>
      <w:divBdr>
        <w:top w:val="none" w:sz="0" w:space="0" w:color="auto"/>
        <w:left w:val="none" w:sz="0" w:space="0" w:color="auto"/>
        <w:bottom w:val="none" w:sz="0" w:space="0" w:color="auto"/>
        <w:right w:val="none" w:sz="0" w:space="0" w:color="auto"/>
      </w:divBdr>
    </w:div>
    <w:div w:id="1550074483">
      <w:bodyDiv w:val="1"/>
      <w:marLeft w:val="0"/>
      <w:marRight w:val="0"/>
      <w:marTop w:val="0"/>
      <w:marBottom w:val="0"/>
      <w:divBdr>
        <w:top w:val="none" w:sz="0" w:space="0" w:color="auto"/>
        <w:left w:val="none" w:sz="0" w:space="0" w:color="auto"/>
        <w:bottom w:val="none" w:sz="0" w:space="0" w:color="auto"/>
        <w:right w:val="none" w:sz="0" w:space="0" w:color="auto"/>
      </w:divBdr>
    </w:div>
    <w:div w:id="1598564342">
      <w:bodyDiv w:val="1"/>
      <w:marLeft w:val="0"/>
      <w:marRight w:val="0"/>
      <w:marTop w:val="0"/>
      <w:marBottom w:val="0"/>
      <w:divBdr>
        <w:top w:val="none" w:sz="0" w:space="0" w:color="auto"/>
        <w:left w:val="none" w:sz="0" w:space="0" w:color="auto"/>
        <w:bottom w:val="none" w:sz="0" w:space="0" w:color="auto"/>
        <w:right w:val="none" w:sz="0" w:space="0" w:color="auto"/>
      </w:divBdr>
    </w:div>
    <w:div w:id="1747649985">
      <w:bodyDiv w:val="1"/>
      <w:marLeft w:val="0"/>
      <w:marRight w:val="0"/>
      <w:marTop w:val="0"/>
      <w:marBottom w:val="0"/>
      <w:divBdr>
        <w:top w:val="none" w:sz="0" w:space="0" w:color="auto"/>
        <w:left w:val="none" w:sz="0" w:space="0" w:color="auto"/>
        <w:bottom w:val="none" w:sz="0" w:space="0" w:color="auto"/>
        <w:right w:val="none" w:sz="0" w:space="0" w:color="auto"/>
      </w:divBdr>
    </w:div>
    <w:div w:id="1767652205">
      <w:bodyDiv w:val="1"/>
      <w:marLeft w:val="0"/>
      <w:marRight w:val="0"/>
      <w:marTop w:val="0"/>
      <w:marBottom w:val="0"/>
      <w:divBdr>
        <w:top w:val="none" w:sz="0" w:space="0" w:color="auto"/>
        <w:left w:val="none" w:sz="0" w:space="0" w:color="auto"/>
        <w:bottom w:val="none" w:sz="0" w:space="0" w:color="auto"/>
        <w:right w:val="none" w:sz="0" w:space="0" w:color="auto"/>
      </w:divBdr>
    </w:div>
    <w:div w:id="1891377762">
      <w:bodyDiv w:val="1"/>
      <w:marLeft w:val="0"/>
      <w:marRight w:val="0"/>
      <w:marTop w:val="0"/>
      <w:marBottom w:val="0"/>
      <w:divBdr>
        <w:top w:val="none" w:sz="0" w:space="0" w:color="auto"/>
        <w:left w:val="none" w:sz="0" w:space="0" w:color="auto"/>
        <w:bottom w:val="none" w:sz="0" w:space="0" w:color="auto"/>
        <w:right w:val="none" w:sz="0" w:space="0" w:color="auto"/>
      </w:divBdr>
    </w:div>
    <w:div w:id="212986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utes.capitol.texas.gov/docs/pe/htm/pe.39.ht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tatutes.capitol.texas.gov/docs/pe/htm/pe.39.htm" TargetMode="External"/><Relationship Id="rId12" Type="http://schemas.openxmlformats.org/officeDocument/2006/relationships/hyperlink" Target="mailto:randy@ruleoflawradio.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atutes.capitol.texas.gov/docs/pe/htm/pe.39.ht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tatutes.capitol.texas.gov/GetStatute.aspx?Code=ED&amp;Value=48.00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tatutes.capitol.texas.gov/GetStatute.aspx?Code=ED&amp;Value=48.008"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prosefromhell.com/TEMPLATES/BlankTxComplai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873</Words>
  <Characters>4213</Characters>
  <Application>Microsoft Office Word</Application>
  <DocSecurity>0</DocSecurity>
  <Lines>84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Kelton</dc:creator>
  <cp:keywords/>
  <dc:description/>
  <cp:lastModifiedBy>Randall Kelton</cp:lastModifiedBy>
  <cp:revision>5</cp:revision>
  <cp:lastPrinted>2021-05-13T12:12:00Z</cp:lastPrinted>
  <dcterms:created xsi:type="dcterms:W3CDTF">2025-10-03T12:47:00Z</dcterms:created>
  <dcterms:modified xsi:type="dcterms:W3CDTF">2025-10-06T11:17:00Z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d50039d9-184b-4244-a1fa-6ba5bd3265b6</vt:lpwstr>
  </property>
</Properties>
</file>